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186D93" w14:textId="77777777" w:rsidR="0049795A" w:rsidRDefault="0049795A" w:rsidP="0049795A">
      <w:pPr>
        <w:pStyle w:val="Nessunaspaziatura"/>
      </w:pPr>
      <w:r w:rsidRPr="00345C35">
        <w:t xml:space="preserve">Verbale del Consiglio di Corso di Laurea interdipartimentale in Lettere </w:t>
      </w:r>
      <w:r>
        <w:t xml:space="preserve">in modalità on line e in presenza, sala dipartimentale del II piano, 23 gennaio 2023 ore 10 con il seguente </w:t>
      </w:r>
      <w:proofErr w:type="spellStart"/>
      <w:r>
        <w:t>Odg</w:t>
      </w:r>
      <w:proofErr w:type="spellEnd"/>
      <w:r>
        <w:t>:</w:t>
      </w:r>
    </w:p>
    <w:p w14:paraId="1D30773F" w14:textId="77777777" w:rsidR="0049795A" w:rsidRDefault="0049795A" w:rsidP="0049795A">
      <w:pPr>
        <w:pStyle w:val="Nessunaspaziatura"/>
      </w:pPr>
    </w:p>
    <w:p w14:paraId="675B735E" w14:textId="77777777" w:rsidR="0049795A" w:rsidRDefault="0049795A" w:rsidP="0049795A">
      <w:pPr>
        <w:pStyle w:val="Nessunaspaziatura"/>
        <w:numPr>
          <w:ilvl w:val="0"/>
          <w:numId w:val="1"/>
        </w:numPr>
      </w:pPr>
      <w:r w:rsidRPr="0040663B">
        <w:t>Comunicazioni</w:t>
      </w:r>
    </w:p>
    <w:p w14:paraId="3A65C1ED" w14:textId="77777777" w:rsidR="0049795A" w:rsidRDefault="0049795A" w:rsidP="0049795A">
      <w:pPr>
        <w:pStyle w:val="Nessunaspaziatura"/>
        <w:numPr>
          <w:ilvl w:val="0"/>
          <w:numId w:val="1"/>
        </w:numPr>
      </w:pPr>
      <w:r>
        <w:t>Approvazione del verbale.</w:t>
      </w:r>
    </w:p>
    <w:p w14:paraId="6CCD86B3" w14:textId="77777777" w:rsidR="0049795A" w:rsidRPr="00186FA2" w:rsidRDefault="0049795A" w:rsidP="0049795A">
      <w:pPr>
        <w:pStyle w:val="Nessunaspaziatura"/>
        <w:numPr>
          <w:ilvl w:val="0"/>
          <w:numId w:val="1"/>
        </w:numPr>
      </w:pPr>
      <w:r>
        <w:rPr>
          <w:rFonts w:eastAsia="Times New Roman"/>
          <w:color w:val="000000"/>
          <w:lang w:eastAsia="it-IT"/>
        </w:rPr>
        <w:t>Offerta formativa programmata ed erogata 2023-2024</w:t>
      </w:r>
    </w:p>
    <w:p w14:paraId="23B5668F" w14:textId="77777777" w:rsidR="0049795A" w:rsidRPr="00401EB2" w:rsidRDefault="0049795A" w:rsidP="0049795A">
      <w:pPr>
        <w:pStyle w:val="Nessunaspaziatura"/>
        <w:numPr>
          <w:ilvl w:val="0"/>
          <w:numId w:val="1"/>
        </w:numPr>
      </w:pPr>
      <w:r>
        <w:rPr>
          <w:rFonts w:eastAsia="Times New Roman"/>
          <w:color w:val="000000"/>
          <w:lang w:eastAsia="it-IT"/>
        </w:rPr>
        <w:t>Azioni da intraprendere in merito agli audit del Presidio di Qualità e della Commissione Paritetica</w:t>
      </w:r>
    </w:p>
    <w:p w14:paraId="012C3439" w14:textId="77777777" w:rsidR="0049795A" w:rsidRDefault="0049795A" w:rsidP="0049795A">
      <w:pPr>
        <w:pStyle w:val="Nessunaspaziatura"/>
        <w:numPr>
          <w:ilvl w:val="0"/>
          <w:numId w:val="1"/>
        </w:numPr>
      </w:pPr>
      <w:r>
        <w:rPr>
          <w:rFonts w:eastAsia="Times New Roman"/>
          <w:color w:val="000000"/>
          <w:lang w:eastAsia="it-IT"/>
        </w:rPr>
        <w:t>Pratiche studenti</w:t>
      </w:r>
    </w:p>
    <w:p w14:paraId="17DC31FF" w14:textId="77777777" w:rsidR="0049795A" w:rsidRPr="0040663B" w:rsidRDefault="0049795A" w:rsidP="0049795A">
      <w:pPr>
        <w:pStyle w:val="Nessunaspaziatura"/>
        <w:numPr>
          <w:ilvl w:val="0"/>
          <w:numId w:val="1"/>
        </w:numPr>
      </w:pPr>
      <w:r w:rsidRPr="00AB49E0">
        <w:rPr>
          <w:rFonts w:eastAsia="Times New Roman"/>
          <w:color w:val="000000"/>
          <w:lang w:eastAsia="it-IT"/>
        </w:rPr>
        <w:t>Varie ed eventuali.</w:t>
      </w:r>
    </w:p>
    <w:p w14:paraId="7576BB75" w14:textId="77777777" w:rsidR="0049795A" w:rsidRPr="00345C35" w:rsidRDefault="0049795A" w:rsidP="0049795A">
      <w:pPr>
        <w:pStyle w:val="Nessunaspaziatura"/>
      </w:pPr>
    </w:p>
    <w:p w14:paraId="67026935" w14:textId="77777777" w:rsidR="0049795A" w:rsidRPr="00345C35" w:rsidRDefault="0049795A" w:rsidP="0049795A">
      <w:pPr>
        <w:pStyle w:val="Nessunaspaziatura"/>
      </w:pPr>
      <w:r w:rsidRPr="00345C35">
        <w:t>Presenti</w:t>
      </w:r>
    </w:p>
    <w:p w14:paraId="628AF57C" w14:textId="77777777" w:rsidR="0049795A" w:rsidRPr="00345C35" w:rsidRDefault="0049795A" w:rsidP="0049795A">
      <w:pPr>
        <w:pStyle w:val="Nessunaspaziatura"/>
      </w:pPr>
      <w:r w:rsidRPr="00345C35">
        <w:t>P.O.:</w:t>
      </w:r>
      <w:r>
        <w:t xml:space="preserve"> D’Aiuto, Manica,</w:t>
      </w:r>
      <w:r w:rsidRPr="00345C35">
        <w:t xml:space="preserve"> </w:t>
      </w:r>
      <w:proofErr w:type="spellStart"/>
      <w:r w:rsidRPr="00345C35">
        <w:t>Poccetti</w:t>
      </w:r>
      <w:proofErr w:type="spellEnd"/>
      <w:r>
        <w:t xml:space="preserve">, Paoli, </w:t>
      </w:r>
      <w:proofErr w:type="spellStart"/>
      <w:r>
        <w:t>Perilli</w:t>
      </w:r>
      <w:proofErr w:type="spellEnd"/>
      <w:r>
        <w:t xml:space="preserve">, </w:t>
      </w:r>
      <w:proofErr w:type="spellStart"/>
      <w:r>
        <w:t>Dettori</w:t>
      </w:r>
      <w:proofErr w:type="spellEnd"/>
      <w:r>
        <w:t>.</w:t>
      </w:r>
    </w:p>
    <w:p w14:paraId="07F89115" w14:textId="77777777" w:rsidR="0049795A" w:rsidRPr="00345C35" w:rsidRDefault="0049795A" w:rsidP="0049795A">
      <w:pPr>
        <w:pStyle w:val="Nessunaspaziatura"/>
      </w:pPr>
      <w:r w:rsidRPr="00345C35">
        <w:t xml:space="preserve">P.A.: </w:t>
      </w:r>
      <w:proofErr w:type="spellStart"/>
      <w:r w:rsidRPr="00345C35">
        <w:t>Bettoni</w:t>
      </w:r>
      <w:proofErr w:type="spellEnd"/>
      <w:r w:rsidRPr="00345C35">
        <w:t xml:space="preserve">, Bozzato, </w:t>
      </w:r>
      <w:proofErr w:type="spellStart"/>
      <w:r>
        <w:t>Capotosto</w:t>
      </w:r>
      <w:proofErr w:type="spellEnd"/>
      <w:r>
        <w:t xml:space="preserve">, </w:t>
      </w:r>
      <w:proofErr w:type="spellStart"/>
      <w:r>
        <w:t>Nocentini</w:t>
      </w:r>
      <w:proofErr w:type="spellEnd"/>
      <w:r>
        <w:t xml:space="preserve">, Inglese, </w:t>
      </w:r>
      <w:r w:rsidRPr="00345C35">
        <w:t xml:space="preserve">Cerbo, De </w:t>
      </w:r>
      <w:proofErr w:type="spellStart"/>
      <w:r w:rsidRPr="00345C35">
        <w:t>Romanis</w:t>
      </w:r>
      <w:proofErr w:type="spellEnd"/>
      <w:r w:rsidRPr="00345C35">
        <w:t xml:space="preserve">, </w:t>
      </w:r>
      <w:proofErr w:type="spellStart"/>
      <w:r w:rsidRPr="00345C35">
        <w:t>Ghisellini</w:t>
      </w:r>
      <w:proofErr w:type="spellEnd"/>
      <w:r w:rsidRPr="00345C35">
        <w:t xml:space="preserve">, </w:t>
      </w:r>
      <w:proofErr w:type="spellStart"/>
      <w:r w:rsidRPr="00345C35">
        <w:t>Privitera</w:t>
      </w:r>
      <w:proofErr w:type="spellEnd"/>
      <w:r>
        <w:t>,</w:t>
      </w:r>
      <w:r w:rsidRPr="00345C35">
        <w:t xml:space="preserve"> Pierangeli, Casali, Gallo</w:t>
      </w:r>
      <w:r>
        <w:t xml:space="preserve">, </w:t>
      </w:r>
      <w:proofErr w:type="spellStart"/>
      <w:r>
        <w:t>Caliò</w:t>
      </w:r>
      <w:proofErr w:type="spellEnd"/>
      <w:r>
        <w:t>, Rea, Marinetti.</w:t>
      </w:r>
    </w:p>
    <w:p w14:paraId="65E28FD8" w14:textId="65924B47" w:rsidR="0049795A" w:rsidRPr="00345C35" w:rsidRDefault="0049795A" w:rsidP="0049795A">
      <w:pPr>
        <w:pStyle w:val="Nessunaspaziatura"/>
      </w:pPr>
      <w:r w:rsidRPr="00345C35">
        <w:t>R.</w:t>
      </w:r>
      <w:r>
        <w:t xml:space="preserve"> </w:t>
      </w:r>
      <w:proofErr w:type="spellStart"/>
      <w:r w:rsidR="00791AC1">
        <w:t>Arru</w:t>
      </w:r>
      <w:proofErr w:type="spellEnd"/>
      <w:r w:rsidR="00791AC1">
        <w:t xml:space="preserve">, </w:t>
      </w:r>
      <w:bookmarkStart w:id="0" w:name="_GoBack"/>
      <w:bookmarkEnd w:id="0"/>
      <w:r>
        <w:t>Pace,</w:t>
      </w:r>
      <w:r w:rsidRPr="00345C35">
        <w:t xml:space="preserve"> </w:t>
      </w:r>
      <w:proofErr w:type="spellStart"/>
      <w:r w:rsidRPr="00345C35">
        <w:t>Marpicati</w:t>
      </w:r>
      <w:proofErr w:type="spellEnd"/>
      <w:r>
        <w:t>, Magistri, Ciotti</w:t>
      </w:r>
    </w:p>
    <w:p w14:paraId="3FB53AAB" w14:textId="77777777" w:rsidR="0049795A" w:rsidRPr="00AA5235" w:rsidRDefault="0049795A" w:rsidP="0049795A">
      <w:pPr>
        <w:pStyle w:val="Nessunaspaziatura"/>
        <w:rPr>
          <w:b/>
        </w:rPr>
      </w:pPr>
      <w:r w:rsidRPr="00AA5235">
        <w:rPr>
          <w:b/>
        </w:rPr>
        <w:t>Assenti giustificati</w:t>
      </w:r>
    </w:p>
    <w:p w14:paraId="26988CDC" w14:textId="77777777" w:rsidR="0049795A" w:rsidRDefault="0049795A" w:rsidP="0049795A">
      <w:pPr>
        <w:pStyle w:val="Nessunaspaziatura"/>
      </w:pPr>
      <w:r w:rsidRPr="00345C35">
        <w:t xml:space="preserve">P.O: </w:t>
      </w:r>
      <w:r>
        <w:t xml:space="preserve">Agosti, </w:t>
      </w:r>
      <w:proofErr w:type="spellStart"/>
      <w:r>
        <w:t>Felisini</w:t>
      </w:r>
      <w:proofErr w:type="spellEnd"/>
      <w:r>
        <w:t>, Formica, Carbonetti, Casali.</w:t>
      </w:r>
    </w:p>
    <w:p w14:paraId="4560AC7D" w14:textId="77777777" w:rsidR="0049795A" w:rsidRPr="00345C35" w:rsidRDefault="0049795A" w:rsidP="0049795A">
      <w:pPr>
        <w:pStyle w:val="Nessunaspaziatura"/>
      </w:pPr>
      <w:r>
        <w:t xml:space="preserve">P </w:t>
      </w:r>
      <w:proofErr w:type="gramStart"/>
      <w:r>
        <w:t>A  Falivene</w:t>
      </w:r>
      <w:proofErr w:type="gramEnd"/>
      <w:r>
        <w:t>.</w:t>
      </w:r>
    </w:p>
    <w:p w14:paraId="28C605B6" w14:textId="649CCD52" w:rsidR="0049795A" w:rsidRPr="00345C35" w:rsidRDefault="0049795A" w:rsidP="0049795A">
      <w:pPr>
        <w:pStyle w:val="Nessunaspaziatura"/>
      </w:pPr>
      <w:r>
        <w:t>R. Del Tredi</w:t>
      </w:r>
      <w:r w:rsidR="00791AC1">
        <w:t>ci</w:t>
      </w:r>
      <w:r>
        <w:t>, Luciani, Silvi</w:t>
      </w:r>
    </w:p>
    <w:p w14:paraId="4FD5E9D6" w14:textId="77777777" w:rsidR="0049795A" w:rsidRDefault="0049795A" w:rsidP="0049795A">
      <w:pPr>
        <w:pStyle w:val="Nessunaspaziatura"/>
      </w:pPr>
      <w:r w:rsidRPr="00345C35">
        <w:t xml:space="preserve">Studenti </w:t>
      </w:r>
    </w:p>
    <w:p w14:paraId="5C78A4F6" w14:textId="77777777" w:rsidR="0049795A" w:rsidRPr="00345C35" w:rsidRDefault="0049795A" w:rsidP="0049795A">
      <w:pPr>
        <w:pStyle w:val="Nessunaspaziatura"/>
      </w:pPr>
      <w:r w:rsidRPr="00345C35">
        <w:t>Mancino, Mauri</w:t>
      </w:r>
      <w:r>
        <w:t>, Papasidero</w:t>
      </w:r>
    </w:p>
    <w:p w14:paraId="1B5D52A0" w14:textId="77777777" w:rsidR="0049795A" w:rsidRPr="00345C35" w:rsidRDefault="0049795A" w:rsidP="0049795A">
      <w:pPr>
        <w:pStyle w:val="Nessunaspaziatura"/>
      </w:pPr>
    </w:p>
    <w:p w14:paraId="6637951F" w14:textId="77777777" w:rsidR="0049795A" w:rsidRPr="00345C35" w:rsidRDefault="0049795A" w:rsidP="0049795A">
      <w:pPr>
        <w:pStyle w:val="Nessunaspaziatura"/>
      </w:pPr>
      <w:r w:rsidRPr="00345C35">
        <w:t>Le giustificazioni sono pervenute per posta elettronica o per telefono. Accertato che il Consiglio è legalmente costituito, il Presidente del Corso di Studio, prof. Fabio Pierangeli, assume la presidenza della seduta la prof. Cristina Pace esplica le funzione di segretaria verbalizzante.</w:t>
      </w:r>
    </w:p>
    <w:p w14:paraId="7D60ADA9" w14:textId="77777777" w:rsidR="0049795A" w:rsidRPr="00345C35" w:rsidRDefault="0049795A" w:rsidP="0049795A">
      <w:pPr>
        <w:pStyle w:val="Nessunaspaziatura"/>
      </w:pPr>
    </w:p>
    <w:p w14:paraId="00F31FB7" w14:textId="77777777" w:rsidR="0049795A" w:rsidRDefault="0049795A" w:rsidP="0049795A">
      <w:r>
        <w:t>CCL Lettere 29 settembre 2022</w:t>
      </w:r>
    </w:p>
    <w:p w14:paraId="0A145194" w14:textId="77777777" w:rsidR="0049795A" w:rsidRDefault="0049795A" w:rsidP="0049795A"/>
    <w:p w14:paraId="488A40AE" w14:textId="77777777" w:rsidR="0049795A" w:rsidRPr="00186FA2" w:rsidRDefault="0049795A" w:rsidP="0049795A">
      <w:pPr>
        <w:pStyle w:val="Paragrafoelenco"/>
        <w:numPr>
          <w:ilvl w:val="0"/>
          <w:numId w:val="2"/>
        </w:numPr>
        <w:rPr>
          <w:b/>
        </w:rPr>
      </w:pPr>
      <w:r w:rsidRPr="00186FA2">
        <w:rPr>
          <w:b/>
        </w:rPr>
        <w:t>Comunicazioni</w:t>
      </w:r>
    </w:p>
    <w:p w14:paraId="7AE0351A" w14:textId="77777777" w:rsidR="0049795A" w:rsidRDefault="0049795A" w:rsidP="0049795A">
      <w:r>
        <w:t xml:space="preserve">Gli iscritti ad oggi risultano 103 più 13 passaggi di corso, dunque 120. Nel 2022, a fronte di 100 abbiamo avuto una alta percentuale di rinunce, 17. Per i prof. D’Aiuto e </w:t>
      </w:r>
      <w:proofErr w:type="spellStart"/>
      <w:r>
        <w:t>Dettori</w:t>
      </w:r>
      <w:proofErr w:type="spellEnd"/>
      <w:r>
        <w:t xml:space="preserve"> si tratta di una dato nella media universitaria. Nel 2022 risultano iscritti in totale 324 studenti.</w:t>
      </w:r>
    </w:p>
    <w:p w14:paraId="06621F89" w14:textId="77777777" w:rsidR="0049795A" w:rsidRDefault="0049795A" w:rsidP="0049795A">
      <w:r>
        <w:t>Dei 133 Piani di studi presentati 93 lettere moderne, 7 arte, 5 archeologia, 23 Storia e geografia, 6 lettere classiche.</w:t>
      </w:r>
    </w:p>
    <w:p w14:paraId="7D606C42" w14:textId="77777777" w:rsidR="0049795A" w:rsidRDefault="0049795A" w:rsidP="0049795A">
      <w:r>
        <w:t>La riunione Erasmus non ha avuto seguito per gli studenti di Lettere, che anche quest’anno non hanno sfruttato l’occasione. Alle prossime assemblee studentesche, con il rinnovo della rappresentanza, inviteremo i responsabili Erasmus e studenti di altri anni che hanno provato l’esperienza.</w:t>
      </w:r>
    </w:p>
    <w:p w14:paraId="77262798" w14:textId="77777777" w:rsidR="0049795A" w:rsidRDefault="0049795A" w:rsidP="0049795A">
      <w:r>
        <w:t xml:space="preserve">Le giornata di Orientamento e l’assemblea con i rappresentati degli studenti di fine anno hanno visto una notevole e vivace partecipazione. La professoressa Inglese suggerisce che sul sito siano riportate, con le relative risposte, alcune della domande più frequenti poste dagli aspiranti matricole. </w:t>
      </w:r>
    </w:p>
    <w:p w14:paraId="0DC9E9BC" w14:textId="77777777" w:rsidR="0049795A" w:rsidRDefault="0049795A" w:rsidP="0049795A"/>
    <w:p w14:paraId="161879FC" w14:textId="77777777" w:rsidR="0049795A" w:rsidRPr="00044F2E" w:rsidRDefault="0049795A" w:rsidP="0049795A">
      <w:pPr>
        <w:pStyle w:val="Paragrafoelenco"/>
        <w:numPr>
          <w:ilvl w:val="0"/>
          <w:numId w:val="2"/>
        </w:numPr>
        <w:rPr>
          <w:b/>
        </w:rPr>
      </w:pPr>
      <w:r w:rsidRPr="00697334">
        <w:rPr>
          <w:b/>
        </w:rPr>
        <w:t>Approvazione verbale p</w:t>
      </w:r>
      <w:r>
        <w:rPr>
          <w:b/>
        </w:rPr>
        <w:t>recedente</w:t>
      </w:r>
    </w:p>
    <w:p w14:paraId="440C8439" w14:textId="77777777" w:rsidR="0049795A" w:rsidRDefault="0049795A" w:rsidP="0049795A">
      <w:r>
        <w:t>Verbale approvato all’unanimità</w:t>
      </w:r>
    </w:p>
    <w:p w14:paraId="2F396A15" w14:textId="77777777" w:rsidR="0049795A" w:rsidRDefault="0049795A" w:rsidP="0049795A"/>
    <w:p w14:paraId="48A76645" w14:textId="77777777" w:rsidR="0049795A" w:rsidRPr="00B76BE3" w:rsidRDefault="0049795A" w:rsidP="0049795A">
      <w:pPr>
        <w:pStyle w:val="Nessunaspaziatura"/>
        <w:numPr>
          <w:ilvl w:val="0"/>
          <w:numId w:val="3"/>
        </w:numPr>
        <w:rPr>
          <w:b/>
        </w:rPr>
      </w:pPr>
      <w:r>
        <w:rPr>
          <w:rFonts w:eastAsia="Times New Roman"/>
          <w:b/>
          <w:color w:val="000000"/>
          <w:lang w:eastAsia="it-IT"/>
        </w:rPr>
        <w:t>Offerta Formativa 23-24</w:t>
      </w:r>
    </w:p>
    <w:p w14:paraId="590B3936" w14:textId="77777777" w:rsidR="0049795A" w:rsidRDefault="0049795A" w:rsidP="0049795A">
      <w:pPr>
        <w:pStyle w:val="Nessunaspaziatura"/>
        <w:rPr>
          <w:rFonts w:eastAsia="Times New Roman"/>
          <w:b/>
          <w:color w:val="000000"/>
          <w:lang w:eastAsia="it-IT"/>
        </w:rPr>
      </w:pPr>
    </w:p>
    <w:p w14:paraId="1E9EA5C9" w14:textId="77777777" w:rsidR="0049795A" w:rsidRDefault="0049795A" w:rsidP="0049795A">
      <w:pPr>
        <w:pStyle w:val="Nessunaspaziatura"/>
      </w:pPr>
      <w:r w:rsidRPr="003A55F7">
        <w:lastRenderedPageBreak/>
        <w:t xml:space="preserve">Dopo </w:t>
      </w:r>
      <w:r>
        <w:t xml:space="preserve">ampia discussione, il consiglio approva di confermare l’offerta formativa dello scorso anno, in vista di un rinnovo per gli anni seguenti a partire dalla Magistrali afferenti al Dipartimento. I colleghi di Latino riferiscono del nuovo assetto della loro area con il pensionamento di </w:t>
      </w:r>
      <w:proofErr w:type="spellStart"/>
      <w:r>
        <w:t>Stok</w:t>
      </w:r>
      <w:proofErr w:type="spellEnd"/>
      <w:r>
        <w:t xml:space="preserve"> e l’ingresso della professoressa Nocchi che assumerà i </w:t>
      </w:r>
      <w:proofErr w:type="spellStart"/>
      <w:r>
        <w:t>CFu</w:t>
      </w:r>
      <w:proofErr w:type="spellEnd"/>
      <w:r>
        <w:t xml:space="preserve"> del laboratorio di latino mentre </w:t>
      </w:r>
      <w:proofErr w:type="spellStart"/>
      <w:r>
        <w:t>Privitera</w:t>
      </w:r>
      <w:proofErr w:type="spellEnd"/>
      <w:r>
        <w:t xml:space="preserve"> assume i </w:t>
      </w:r>
      <w:proofErr w:type="spellStart"/>
      <w:r>
        <w:t>CFu</w:t>
      </w:r>
      <w:proofErr w:type="spellEnd"/>
      <w:r>
        <w:t xml:space="preserve"> di Cultura e tradizione classica.</w:t>
      </w:r>
    </w:p>
    <w:p w14:paraId="474AC957" w14:textId="77777777" w:rsidR="0049795A" w:rsidRDefault="0049795A" w:rsidP="0049795A">
      <w:pPr>
        <w:pStyle w:val="Nessunaspaziatura"/>
      </w:pPr>
      <w:r>
        <w:t xml:space="preserve">Per il pensionamento di </w:t>
      </w:r>
      <w:proofErr w:type="spellStart"/>
      <w:r>
        <w:t>Poccetti</w:t>
      </w:r>
      <w:proofErr w:type="spellEnd"/>
      <w:r>
        <w:t xml:space="preserve">, il consiglio approva di coprire il corso, obbligatorio per Lettere moderne, in continuità con il passato affidando il modulo a </w:t>
      </w:r>
      <w:proofErr w:type="spellStart"/>
      <w:r>
        <w:t>Filippin</w:t>
      </w:r>
      <w:proofErr w:type="spellEnd"/>
      <w:r>
        <w:t xml:space="preserve"> con codocenza delle stesso </w:t>
      </w:r>
      <w:proofErr w:type="spellStart"/>
      <w:r>
        <w:t>Poccetti</w:t>
      </w:r>
      <w:proofErr w:type="spellEnd"/>
      <w:r>
        <w:t xml:space="preserve">. Per il pensionamento di </w:t>
      </w:r>
      <w:proofErr w:type="spellStart"/>
      <w:r>
        <w:t>Ghisellini</w:t>
      </w:r>
      <w:proofErr w:type="spellEnd"/>
      <w:r>
        <w:t xml:space="preserve"> il corso di Archeologia e storia greco romana viene mutuato per Lettere da quello di Beni Culturali della professoressa Giulia Rocco.</w:t>
      </w:r>
    </w:p>
    <w:p w14:paraId="1B1AE6B9" w14:textId="77777777" w:rsidR="0049795A" w:rsidRDefault="0049795A" w:rsidP="0049795A">
      <w:pPr>
        <w:pStyle w:val="Nessunaspaziatura"/>
      </w:pPr>
      <w:r>
        <w:t xml:space="preserve">Il consiglio approva la proposta di </w:t>
      </w:r>
      <w:proofErr w:type="spellStart"/>
      <w:r>
        <w:t>Arru</w:t>
      </w:r>
      <w:proofErr w:type="spellEnd"/>
      <w:r>
        <w:t xml:space="preserve"> di spegnere l’insegnamento di Storia delle istituzioni ecclesiastiche per attivare il più autonomo e generale Storia delle religioni.</w:t>
      </w:r>
    </w:p>
    <w:p w14:paraId="7212120F" w14:textId="77777777" w:rsidR="0049795A" w:rsidRDefault="0049795A" w:rsidP="0049795A">
      <w:pPr>
        <w:pStyle w:val="Nessunaspaziatura"/>
      </w:pPr>
      <w:r>
        <w:t>Per Storia moderna, su proposta di Marina Formica, il consiglio approva la seguente Offerta:</w:t>
      </w:r>
    </w:p>
    <w:p w14:paraId="3A4BB4E6" w14:textId="77777777" w:rsidR="0049795A" w:rsidRDefault="0049795A" w:rsidP="0049795A">
      <w:pPr>
        <w:pStyle w:val="Nessunaspaziatura"/>
      </w:pPr>
      <w:proofErr w:type="spellStart"/>
      <w:r>
        <w:t>Mod</w:t>
      </w:r>
      <w:proofErr w:type="spellEnd"/>
      <w:r>
        <w:t xml:space="preserve"> A: Marina Formica, B Giuseppina D’Antuono, Istituzioni e società nell’età moderna 6 </w:t>
      </w:r>
      <w:proofErr w:type="spellStart"/>
      <w:r>
        <w:t>cfu</w:t>
      </w:r>
      <w:proofErr w:type="spellEnd"/>
      <w:r>
        <w:t>, Chiara Lucrezio Monticelli.</w:t>
      </w:r>
    </w:p>
    <w:p w14:paraId="0567A151" w14:textId="77777777" w:rsidR="0049795A" w:rsidRDefault="0049795A" w:rsidP="0049795A">
      <w:pPr>
        <w:pStyle w:val="Nessunaspaziatura"/>
      </w:pPr>
    </w:p>
    <w:p w14:paraId="73A45805" w14:textId="77777777" w:rsidR="0049795A" w:rsidRPr="003A55F7" w:rsidRDefault="0049795A" w:rsidP="0049795A">
      <w:pPr>
        <w:pStyle w:val="Nessunaspaziatura"/>
      </w:pPr>
    </w:p>
    <w:p w14:paraId="02D1AF7B" w14:textId="77777777" w:rsidR="0049795A" w:rsidRDefault="0049795A" w:rsidP="0049795A">
      <w:pPr>
        <w:pStyle w:val="Nessunaspaziatura"/>
        <w:numPr>
          <w:ilvl w:val="0"/>
          <w:numId w:val="3"/>
        </w:numPr>
        <w:rPr>
          <w:b/>
        </w:rPr>
      </w:pPr>
      <w:r>
        <w:rPr>
          <w:b/>
        </w:rPr>
        <w:t>Azioni da intraprendere in merito agli audit del Presidio di qualità e della Commissione paritetica</w:t>
      </w:r>
    </w:p>
    <w:p w14:paraId="4145B84E" w14:textId="77777777" w:rsidR="0049795A" w:rsidRDefault="0049795A" w:rsidP="0049795A">
      <w:pPr>
        <w:pStyle w:val="Nessunaspaziatura"/>
        <w:rPr>
          <w:b/>
        </w:rPr>
      </w:pPr>
    </w:p>
    <w:p w14:paraId="2ABC7223" w14:textId="77777777" w:rsidR="0049795A" w:rsidRDefault="0049795A" w:rsidP="0049795A">
      <w:r>
        <w:t xml:space="preserve">La Commissione paritetica, come confermato dalla professoressa Inglese ha in generale giudicato positivamente le azioni del CDS, dal dialogo con gli studenti si evince la richiesta di un incremento delle attività di tutoraggio che, su proposta del coordinatore, vengono affidate ai responsabili dei curricula: Pierangeli-Lettere moderne, Del Tredici Storia e Geografia, Grisolia-Storia dell’Arte, </w:t>
      </w:r>
      <w:proofErr w:type="spellStart"/>
      <w:r>
        <w:t>Dettori</w:t>
      </w:r>
      <w:proofErr w:type="spellEnd"/>
      <w:r>
        <w:t xml:space="preserve"> percorsi di Antichistica. Il prof. Rea descrive l’iniziativa di un questionario sulla didattica distribuito agli studenti che è risultato un utile strumento per capirne le esigenze. Anche rispondendo alla affermazione di Inglese sui quadri molto stretti del PDS, Rea informa che all’accesso alla LM molti studenti chiedono di fare esami in più, per poter rispondere alle tabelle ministeriali, soprattutto se non vengono da lettere. I vincoli, spiega D’Aiuto, derivano dai crediti comuni e dai crediti richiesti per l’insegnamento. La professoressa Inglese propone di svolgere una assemblea studenti tre o quattro volte all’anno per monitorare le carriere, come proposto anche nell’audit del Presidio di qualità e dalla stessa Commissione Paritetica che la professoressa. Si invitano i docenti a preparare un verbale ogni volta che si va nelle scuole per manifestazioni o iniziative di orientamento affinché il coordinatore possa inserirle nel sito. Ogni consultazione con le parti sociali deve essere inserita a verbale, in SUA e nel </w:t>
      </w:r>
      <w:proofErr w:type="spellStart"/>
      <w:r>
        <w:t>minisito</w:t>
      </w:r>
      <w:proofErr w:type="spellEnd"/>
      <w:r>
        <w:t xml:space="preserve">. </w:t>
      </w:r>
    </w:p>
    <w:p w14:paraId="1A73857B" w14:textId="77777777" w:rsidR="0049795A" w:rsidRDefault="0049795A" w:rsidP="0049795A">
      <w:r>
        <w:t xml:space="preserve">Si raccomanda ai docenti di rendere disponibili i programmi sul sito, purtroppo ancora molto dispersivo perché disorganico e incapace di offrire una pagina con tutti i programmi chiaramente esposti. </w:t>
      </w:r>
    </w:p>
    <w:p w14:paraId="5CD46E36" w14:textId="77777777" w:rsidR="0049795A" w:rsidRDefault="0049795A" w:rsidP="0049795A">
      <w:r>
        <w:t xml:space="preserve">Interviene il direttore del Dipartimento </w:t>
      </w:r>
      <w:proofErr w:type="spellStart"/>
      <w:r>
        <w:t>Perilli</w:t>
      </w:r>
      <w:proofErr w:type="spellEnd"/>
      <w:r>
        <w:t xml:space="preserve"> per informare della recente apertura di un ufficio di orientamento che sta funzionando molto bene. Come ribadito in altri ambiti istituzionali per </w:t>
      </w:r>
      <w:proofErr w:type="spellStart"/>
      <w:r>
        <w:t>Perilli</w:t>
      </w:r>
      <w:proofErr w:type="spellEnd"/>
      <w:r>
        <w:t xml:space="preserve"> bisogna rivedere l’offerta didattica, decisamente ipertrofica. Molti docenti lamentano la debolezza dei siti istituzionali e anche in questo caso </w:t>
      </w:r>
      <w:proofErr w:type="spellStart"/>
      <w:r>
        <w:t>Perilli</w:t>
      </w:r>
      <w:proofErr w:type="spellEnd"/>
      <w:r>
        <w:t xml:space="preserve"> informa che si sta provvedendo ad un radicale cambiamento dei siti dei corsi di studio afferenti al Dipartimento.</w:t>
      </w:r>
    </w:p>
    <w:p w14:paraId="5C95061A" w14:textId="77777777" w:rsidR="0049795A" w:rsidRDefault="0049795A" w:rsidP="0049795A">
      <w:r>
        <w:t xml:space="preserve">Cerbo e </w:t>
      </w:r>
      <w:proofErr w:type="spellStart"/>
      <w:r>
        <w:t>Dettori</w:t>
      </w:r>
      <w:proofErr w:type="spellEnd"/>
      <w:r>
        <w:t xml:space="preserve"> informano sull’incertezza che grava sulla vicenda dei 24 </w:t>
      </w:r>
      <w:proofErr w:type="spellStart"/>
      <w:r>
        <w:t>cfu</w:t>
      </w:r>
      <w:proofErr w:type="spellEnd"/>
      <w:r>
        <w:t xml:space="preserve"> che pensa moltissimo sulle scelte degli studenti nella compilazione del PDS. </w:t>
      </w:r>
      <w:proofErr w:type="spellStart"/>
      <w:r>
        <w:t>Dettori</w:t>
      </w:r>
      <w:proofErr w:type="spellEnd"/>
      <w:r>
        <w:t>, come responsabile di Ateneo, promette di aggiornare studenti e colleghi appena il Ministero prenderà una decisione.</w:t>
      </w:r>
    </w:p>
    <w:p w14:paraId="5C17F048" w14:textId="77777777" w:rsidR="0049795A" w:rsidRPr="00B76BE3" w:rsidRDefault="0049795A" w:rsidP="0049795A">
      <w:pPr>
        <w:pStyle w:val="Nessunaspaziatura"/>
        <w:rPr>
          <w:b/>
        </w:rPr>
      </w:pPr>
    </w:p>
    <w:p w14:paraId="1D69D605" w14:textId="77777777" w:rsidR="0049795A" w:rsidRDefault="0049795A" w:rsidP="0049795A">
      <w:pPr>
        <w:pStyle w:val="Nessunaspaziatura"/>
        <w:ind w:firstLine="0"/>
        <w:rPr>
          <w:b/>
        </w:rPr>
      </w:pPr>
    </w:p>
    <w:p w14:paraId="00444BD2" w14:textId="77777777" w:rsidR="0049795A" w:rsidRDefault="0049795A" w:rsidP="0049795A">
      <w:pPr>
        <w:pStyle w:val="Nessunaspaziatura"/>
        <w:rPr>
          <w:b/>
        </w:rPr>
      </w:pPr>
    </w:p>
    <w:p w14:paraId="571D6E23" w14:textId="77777777" w:rsidR="0049795A" w:rsidRPr="00B76BE3" w:rsidRDefault="0049795A" w:rsidP="0049795A">
      <w:pPr>
        <w:pStyle w:val="Nessunaspaziatura"/>
        <w:rPr>
          <w:b/>
        </w:rPr>
      </w:pPr>
    </w:p>
    <w:p w14:paraId="1F170D0F" w14:textId="77777777" w:rsidR="0049795A" w:rsidRDefault="0049795A" w:rsidP="0049795A">
      <w:pPr>
        <w:pStyle w:val="Nessunaspaziatura"/>
        <w:rPr>
          <w:rFonts w:eastAsia="Times New Roman"/>
          <w:b/>
          <w:color w:val="000000"/>
          <w:lang w:eastAsia="it-IT"/>
        </w:rPr>
      </w:pPr>
    </w:p>
    <w:p w14:paraId="525CC03B" w14:textId="77777777" w:rsidR="0049795A" w:rsidRDefault="0049795A" w:rsidP="0049795A">
      <w:pPr>
        <w:pStyle w:val="Nessunaspaziatura"/>
        <w:rPr>
          <w:rFonts w:eastAsia="Times New Roman"/>
          <w:b/>
          <w:color w:val="000000"/>
          <w:lang w:eastAsia="it-IT"/>
        </w:rPr>
      </w:pPr>
    </w:p>
    <w:p w14:paraId="4B4771B9" w14:textId="77777777" w:rsidR="0049795A" w:rsidRPr="00E62A68" w:rsidRDefault="0049795A" w:rsidP="0049795A">
      <w:pPr>
        <w:pStyle w:val="Nessunaspaziatura"/>
        <w:rPr>
          <w:b/>
        </w:rPr>
      </w:pPr>
    </w:p>
    <w:p w14:paraId="0EE29B54" w14:textId="77777777" w:rsidR="0049795A" w:rsidRDefault="0049795A" w:rsidP="0049795A">
      <w:pPr>
        <w:pStyle w:val="Nessunaspaziatura"/>
        <w:rPr>
          <w:rFonts w:eastAsia="Times New Roman"/>
          <w:b/>
          <w:color w:val="000000"/>
          <w:lang w:eastAsia="it-IT"/>
        </w:rPr>
      </w:pPr>
    </w:p>
    <w:p w14:paraId="266DA62E" w14:textId="77777777" w:rsidR="0049795A" w:rsidRPr="00186FA2" w:rsidRDefault="0049795A" w:rsidP="0049795A">
      <w:pPr>
        <w:pStyle w:val="Nessunaspaziatura"/>
        <w:rPr>
          <w:b/>
        </w:rPr>
      </w:pPr>
    </w:p>
    <w:p w14:paraId="578D032F" w14:textId="77777777" w:rsidR="0049795A" w:rsidRDefault="0049795A" w:rsidP="0049795A">
      <w:pPr>
        <w:pStyle w:val="Nessunaspaziatura"/>
        <w:rPr>
          <w:rFonts w:eastAsia="Times New Roman"/>
          <w:color w:val="000000"/>
          <w:lang w:eastAsia="it-IT"/>
        </w:rPr>
      </w:pPr>
    </w:p>
    <w:p w14:paraId="57BFFF0F" w14:textId="77777777" w:rsidR="0049795A" w:rsidRDefault="0049795A" w:rsidP="0049795A">
      <w:pPr>
        <w:pStyle w:val="Nessunaspaziatura"/>
        <w:rPr>
          <w:rFonts w:eastAsia="Times New Roman"/>
          <w:color w:val="000000"/>
          <w:lang w:eastAsia="it-IT"/>
        </w:rPr>
      </w:pPr>
    </w:p>
    <w:p w14:paraId="7BA8CC3F" w14:textId="77777777" w:rsidR="0049795A" w:rsidRDefault="0049795A" w:rsidP="0049795A">
      <w:pPr>
        <w:pStyle w:val="Nessunaspaziatura"/>
        <w:rPr>
          <w:rFonts w:eastAsia="Times New Roman"/>
          <w:color w:val="000000"/>
          <w:lang w:eastAsia="it-IT"/>
        </w:rPr>
      </w:pPr>
    </w:p>
    <w:p w14:paraId="15B07903" w14:textId="77777777" w:rsidR="0049795A" w:rsidRPr="00186FA2" w:rsidRDefault="0049795A" w:rsidP="0049795A">
      <w:pPr>
        <w:pStyle w:val="Nessunaspaziatura"/>
        <w:numPr>
          <w:ilvl w:val="0"/>
          <w:numId w:val="3"/>
        </w:numPr>
      </w:pPr>
      <w:r w:rsidRPr="00AB49E0">
        <w:rPr>
          <w:rFonts w:eastAsia="Times New Roman"/>
          <w:b/>
          <w:color w:val="000000"/>
          <w:lang w:eastAsia="it-IT"/>
        </w:rPr>
        <w:t>Pratiche studenti</w:t>
      </w:r>
    </w:p>
    <w:p w14:paraId="2E1F1FC3" w14:textId="77777777" w:rsidR="0049795A" w:rsidRDefault="0049795A" w:rsidP="0049795A">
      <w:pPr>
        <w:pStyle w:val="Nessunaspaziatura"/>
        <w:rPr>
          <w:rFonts w:eastAsia="Times New Roman"/>
          <w:color w:val="000000"/>
          <w:lang w:eastAsia="it-IT"/>
        </w:rPr>
      </w:pPr>
    </w:p>
    <w:p w14:paraId="7B12541A" w14:textId="77777777" w:rsidR="0049795A" w:rsidRPr="00AB49E0" w:rsidRDefault="0049795A" w:rsidP="0049795A">
      <w:pPr>
        <w:pStyle w:val="Nessunaspaziatura"/>
      </w:pPr>
      <w:r>
        <w:rPr>
          <w:rFonts w:eastAsia="Times New Roman"/>
          <w:color w:val="000000"/>
          <w:lang w:eastAsia="it-IT"/>
        </w:rPr>
        <w:t>Il consiglio approva il lavoro della commissione presieduta dal coordinatore</w:t>
      </w:r>
    </w:p>
    <w:p w14:paraId="0931689A" w14:textId="77777777" w:rsidR="0049795A" w:rsidRDefault="0049795A" w:rsidP="0049795A">
      <w:pPr>
        <w:pStyle w:val="Nessunaspaziatura"/>
      </w:pPr>
    </w:p>
    <w:p w14:paraId="478698DD" w14:textId="77777777" w:rsidR="0049795A" w:rsidRDefault="0049795A" w:rsidP="0049795A">
      <w:pPr>
        <w:pStyle w:val="Nessunaspaziatura"/>
        <w:ind w:firstLine="0"/>
      </w:pPr>
    </w:p>
    <w:p w14:paraId="11A3239D" w14:textId="77777777" w:rsidR="0049795A" w:rsidRDefault="0049795A" w:rsidP="0049795A">
      <w:pPr>
        <w:pStyle w:val="Nessunaspaziatura"/>
      </w:pPr>
    </w:p>
    <w:p w14:paraId="3A9A02E5" w14:textId="77777777" w:rsidR="0049795A" w:rsidRPr="00AB49E0" w:rsidRDefault="0049795A" w:rsidP="0049795A">
      <w:pPr>
        <w:pStyle w:val="Nessunaspaziatura"/>
        <w:numPr>
          <w:ilvl w:val="0"/>
          <w:numId w:val="3"/>
        </w:numPr>
        <w:rPr>
          <w:b/>
        </w:rPr>
      </w:pPr>
      <w:r w:rsidRPr="00AB49E0">
        <w:rPr>
          <w:b/>
        </w:rPr>
        <w:t>Varie ed eventuali</w:t>
      </w:r>
    </w:p>
    <w:p w14:paraId="416DE242" w14:textId="77777777" w:rsidR="0049795A" w:rsidRPr="00D742D0" w:rsidRDefault="0049795A" w:rsidP="0049795A">
      <w:pPr>
        <w:pStyle w:val="Nessunaspaziatura"/>
      </w:pPr>
      <w:r>
        <w:t>Non ci sono Varie e Eventuali</w:t>
      </w:r>
      <w:r w:rsidRPr="00D742D0">
        <w:rPr>
          <w:color w:val="222222"/>
          <w:shd w:val="clear" w:color="auto" w:fill="FFFFFF"/>
        </w:rPr>
        <w:t>.</w:t>
      </w:r>
    </w:p>
    <w:p w14:paraId="2F8DDA5D" w14:textId="77777777" w:rsidR="0049795A" w:rsidRPr="00345C35" w:rsidRDefault="0049795A" w:rsidP="0049795A">
      <w:pPr>
        <w:pStyle w:val="Nessunaspaziatura"/>
      </w:pPr>
    </w:p>
    <w:p w14:paraId="6FFEFA33" w14:textId="77777777" w:rsidR="0049795A" w:rsidRPr="00345C35" w:rsidRDefault="0049795A" w:rsidP="0049795A">
      <w:pPr>
        <w:pStyle w:val="Nessunaspaziatura"/>
      </w:pPr>
      <w:r>
        <w:t>La seduta è tolta alle ore 12.00</w:t>
      </w:r>
      <w:r w:rsidRPr="00345C35">
        <w:t>.</w:t>
      </w:r>
    </w:p>
    <w:p w14:paraId="23D15D42" w14:textId="77777777" w:rsidR="0049795A" w:rsidRDefault="0049795A" w:rsidP="0049795A">
      <w:pPr>
        <w:pStyle w:val="Nessunaspaziatura"/>
      </w:pPr>
      <w:r w:rsidRPr="00345C35">
        <w:t>Il Presidente Prof. Fabio Pierangeli</w:t>
      </w:r>
    </w:p>
    <w:p w14:paraId="5B138A34" w14:textId="77777777" w:rsidR="0049795A" w:rsidRDefault="0049795A" w:rsidP="0049795A">
      <w:pPr>
        <w:pStyle w:val="Nessunaspaziatura"/>
      </w:pPr>
    </w:p>
    <w:p w14:paraId="17A9C11D" w14:textId="0CA5B1B2" w:rsidR="0049795A" w:rsidRPr="00345C35" w:rsidRDefault="0049795A" w:rsidP="0049795A">
      <w:pPr>
        <w:pStyle w:val="Nessunaspaziatura"/>
      </w:pPr>
      <w:r w:rsidRPr="00345C35">
        <w:rPr>
          <w:noProof/>
          <w:lang w:eastAsia="it-IT"/>
        </w:rPr>
        <w:drawing>
          <wp:inline distT="0" distB="0" distL="0" distR="0" wp14:anchorId="4B9EAA24" wp14:editId="20F214ED">
            <wp:extent cx="2509162" cy="1343025"/>
            <wp:effectExtent l="19050" t="0" r="5438" b="0"/>
            <wp:docPr id="1" name="Immagine 1" descr="C:\Users\UtenteLettere\Desktop\firmapierange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Lettere\Desktop\firmapierangeli.jpg"/>
                    <pic:cNvPicPr>
                      <a:picLocks noChangeAspect="1" noChangeArrowheads="1"/>
                    </pic:cNvPicPr>
                  </pic:nvPicPr>
                  <pic:blipFill>
                    <a:blip r:embed="rId5" cstate="print"/>
                    <a:srcRect/>
                    <a:stretch>
                      <a:fillRect/>
                    </a:stretch>
                  </pic:blipFill>
                  <pic:spPr bwMode="auto">
                    <a:xfrm>
                      <a:off x="0" y="0"/>
                      <a:ext cx="2516708" cy="1347064"/>
                    </a:xfrm>
                    <a:prstGeom prst="rect">
                      <a:avLst/>
                    </a:prstGeom>
                    <a:noFill/>
                    <a:ln w="9525">
                      <a:noFill/>
                      <a:miter lim="800000"/>
                      <a:headEnd/>
                      <a:tailEnd/>
                    </a:ln>
                  </pic:spPr>
                </pic:pic>
              </a:graphicData>
            </a:graphic>
          </wp:inline>
        </w:drawing>
      </w:r>
    </w:p>
    <w:p w14:paraId="618700A9" w14:textId="60F611BE" w:rsidR="002B63AB" w:rsidRDefault="002B63AB"/>
    <w:sectPr w:rsidR="002B63A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993781"/>
    <w:multiLevelType w:val="hybridMultilevel"/>
    <w:tmpl w:val="9CDC341E"/>
    <w:lvl w:ilvl="0" w:tplc="17465C9E">
      <w:start w:val="3"/>
      <w:numFmt w:val="decimal"/>
      <w:lvlText w:val="%1)"/>
      <w:lvlJc w:val="left"/>
      <w:pPr>
        <w:ind w:left="720" w:hanging="360"/>
      </w:pPr>
      <w:rPr>
        <w:rFonts w:eastAsia="Times New Roman"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AE132F6"/>
    <w:multiLevelType w:val="hybridMultilevel"/>
    <w:tmpl w:val="5830AF4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B9C200B"/>
    <w:multiLevelType w:val="hybridMultilevel"/>
    <w:tmpl w:val="0EE6E0F6"/>
    <w:lvl w:ilvl="0" w:tplc="99CE22D8">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067"/>
    <w:rsid w:val="00252A1C"/>
    <w:rsid w:val="002B63AB"/>
    <w:rsid w:val="00303FA8"/>
    <w:rsid w:val="0049795A"/>
    <w:rsid w:val="00662574"/>
    <w:rsid w:val="00681067"/>
    <w:rsid w:val="00744F5A"/>
    <w:rsid w:val="00791AC1"/>
    <w:rsid w:val="007952D3"/>
    <w:rsid w:val="009A1D6E"/>
    <w:rsid w:val="00AB4CC7"/>
    <w:rsid w:val="00E527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F0E7D"/>
  <w15:chartTrackingRefBased/>
  <w15:docId w15:val="{FF55D3D0-0F52-E849-99E0-C21E25D6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9795A"/>
    <w:pPr>
      <w:spacing w:after="200"/>
      <w:ind w:left="720" w:firstLine="709"/>
      <w:contextualSpacing/>
      <w:jc w:val="both"/>
    </w:pPr>
    <w:rPr>
      <w:rFonts w:ascii="Times New Roman" w:eastAsia="Calibri" w:hAnsi="Times New Roman" w:cs="Times New Roman"/>
    </w:rPr>
  </w:style>
  <w:style w:type="paragraph" w:styleId="Nessunaspaziatura">
    <w:name w:val="No Spacing"/>
    <w:uiPriority w:val="1"/>
    <w:qFormat/>
    <w:rsid w:val="0049795A"/>
    <w:pPr>
      <w:ind w:firstLine="709"/>
      <w:jc w:val="both"/>
    </w:pPr>
    <w:rPr>
      <w:rFonts w:ascii="Times New Roman" w:eastAsia="Calibri"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2013-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924</Words>
  <Characters>5273</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pace</dc:creator>
  <cp:keywords/>
  <dc:description/>
  <cp:lastModifiedBy>Laboratorio LISL</cp:lastModifiedBy>
  <cp:revision>6</cp:revision>
  <dcterms:created xsi:type="dcterms:W3CDTF">2023-01-26T07:28:00Z</dcterms:created>
  <dcterms:modified xsi:type="dcterms:W3CDTF">2023-06-05T06:31:00Z</dcterms:modified>
</cp:coreProperties>
</file>