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186D93" w14:textId="1E09BE9F" w:rsidR="0049795A" w:rsidRPr="003D6FD8" w:rsidRDefault="0049795A" w:rsidP="0049795A">
      <w:pPr>
        <w:pStyle w:val="Nessunaspaziatura"/>
      </w:pPr>
      <w:r w:rsidRPr="003D6FD8">
        <w:t>Verbale del Consiglio di Corso di Laurea interdipartimentale in Lettere in presenza, sala dipartimentale del II</w:t>
      </w:r>
      <w:r w:rsidR="005B1A34" w:rsidRPr="003D6FD8">
        <w:t>I</w:t>
      </w:r>
      <w:r w:rsidRPr="003D6FD8">
        <w:t xml:space="preserve"> piano, 2</w:t>
      </w:r>
      <w:r w:rsidR="003D6FD8" w:rsidRPr="003D6FD8">
        <w:t xml:space="preserve">9 </w:t>
      </w:r>
      <w:r w:rsidR="005B1A34" w:rsidRPr="003D6FD8">
        <w:t>settembre</w:t>
      </w:r>
      <w:r w:rsidRPr="003D6FD8">
        <w:t xml:space="preserve"> 2023 ore 1</w:t>
      </w:r>
      <w:r w:rsidR="005B1A34" w:rsidRPr="003D6FD8">
        <w:t>2,45</w:t>
      </w:r>
      <w:r w:rsidRPr="003D6FD8">
        <w:t xml:space="preserve"> con il seguente </w:t>
      </w:r>
      <w:proofErr w:type="spellStart"/>
      <w:r w:rsidRPr="003D6FD8">
        <w:t>Odg</w:t>
      </w:r>
      <w:proofErr w:type="spellEnd"/>
      <w:r w:rsidRPr="003D6FD8">
        <w:t>:</w:t>
      </w:r>
    </w:p>
    <w:p w14:paraId="1D30773F" w14:textId="77777777" w:rsidR="0049795A" w:rsidRPr="003D6FD8" w:rsidRDefault="0049795A" w:rsidP="0049795A">
      <w:pPr>
        <w:pStyle w:val="Nessunaspaziatura"/>
      </w:pPr>
    </w:p>
    <w:p w14:paraId="285C0B56" w14:textId="079760FD" w:rsidR="008179AB" w:rsidRPr="003D6FD8" w:rsidRDefault="008179AB" w:rsidP="008179AB">
      <w:pPr>
        <w:pStyle w:val="Nessunaspaziatura"/>
        <w:numPr>
          <w:ilvl w:val="0"/>
          <w:numId w:val="4"/>
        </w:numPr>
      </w:pPr>
      <w:r w:rsidRPr="003D6FD8">
        <w:rPr>
          <w:color w:val="222222"/>
          <w:shd w:val="clear" w:color="auto" w:fill="FFFFFF"/>
        </w:rPr>
        <w:t>1) Comunicazioni </w:t>
      </w:r>
    </w:p>
    <w:p w14:paraId="4C743F5D" w14:textId="77777777" w:rsidR="00643AFE" w:rsidRPr="003D6FD8" w:rsidRDefault="00643AFE" w:rsidP="00643AFE">
      <w:pPr>
        <w:pStyle w:val="Nessunaspaziatura"/>
        <w:ind w:firstLine="0"/>
      </w:pPr>
    </w:p>
    <w:p w14:paraId="19F03BF3" w14:textId="77777777" w:rsidR="008179AB" w:rsidRPr="003D6FD8" w:rsidRDefault="008179AB" w:rsidP="008179AB">
      <w:pPr>
        <w:pStyle w:val="Nessunaspaziatura"/>
        <w:numPr>
          <w:ilvl w:val="0"/>
          <w:numId w:val="4"/>
        </w:numPr>
      </w:pPr>
      <w:r w:rsidRPr="003D6FD8">
        <w:rPr>
          <w:color w:val="222222"/>
        </w:rPr>
        <w:br/>
      </w:r>
      <w:r w:rsidRPr="003D6FD8">
        <w:rPr>
          <w:color w:val="222222"/>
          <w:shd w:val="clear" w:color="auto" w:fill="FFFFFF"/>
        </w:rPr>
        <w:t xml:space="preserve">2)  Elezioni </w:t>
      </w:r>
      <w:proofErr w:type="gramStart"/>
      <w:r w:rsidRPr="003D6FD8">
        <w:rPr>
          <w:color w:val="222222"/>
          <w:shd w:val="clear" w:color="auto" w:fill="FFFFFF"/>
        </w:rPr>
        <w:t>rappresentanti  e</w:t>
      </w:r>
      <w:proofErr w:type="gramEnd"/>
      <w:r w:rsidRPr="003D6FD8">
        <w:rPr>
          <w:color w:val="222222"/>
          <w:shd w:val="clear" w:color="auto" w:fill="FFFFFF"/>
        </w:rPr>
        <w:t xml:space="preserve"> incontri annuali con gli studenti</w:t>
      </w:r>
    </w:p>
    <w:p w14:paraId="58A4D339" w14:textId="77777777" w:rsidR="008179AB" w:rsidRPr="003D6FD8" w:rsidRDefault="008179AB" w:rsidP="008179AB">
      <w:pPr>
        <w:pStyle w:val="Nessunaspaziatura"/>
        <w:numPr>
          <w:ilvl w:val="0"/>
          <w:numId w:val="4"/>
        </w:numPr>
      </w:pPr>
      <w:r w:rsidRPr="003D6FD8">
        <w:rPr>
          <w:color w:val="222222"/>
        </w:rPr>
        <w:br/>
      </w:r>
      <w:r w:rsidRPr="003D6FD8">
        <w:rPr>
          <w:color w:val="222222"/>
          <w:shd w:val="clear" w:color="auto" w:fill="FFFFFF"/>
        </w:rPr>
        <w:t>3) Scheda di monitoraggio annuale del Corso di Laurea</w:t>
      </w:r>
    </w:p>
    <w:p w14:paraId="2DB915C3" w14:textId="77777777" w:rsidR="008179AB" w:rsidRPr="003D6FD8" w:rsidRDefault="008179AB" w:rsidP="008179AB">
      <w:pPr>
        <w:pStyle w:val="Nessunaspaziatura"/>
        <w:numPr>
          <w:ilvl w:val="0"/>
          <w:numId w:val="4"/>
        </w:numPr>
      </w:pPr>
      <w:r w:rsidRPr="003D6FD8">
        <w:rPr>
          <w:color w:val="222222"/>
        </w:rPr>
        <w:br/>
      </w:r>
      <w:r w:rsidRPr="003D6FD8">
        <w:rPr>
          <w:color w:val="222222"/>
          <w:shd w:val="clear" w:color="auto" w:fill="FFFFFF"/>
        </w:rPr>
        <w:t>4)Proposte sull’offerta formativa</w:t>
      </w:r>
    </w:p>
    <w:p w14:paraId="7576BB75" w14:textId="68BCCAB3" w:rsidR="0049795A" w:rsidRPr="003D6FD8" w:rsidRDefault="008179AB" w:rsidP="008179AB">
      <w:pPr>
        <w:pStyle w:val="Nessunaspaziatura"/>
        <w:numPr>
          <w:ilvl w:val="0"/>
          <w:numId w:val="4"/>
        </w:numPr>
      </w:pPr>
      <w:r w:rsidRPr="003D6FD8">
        <w:rPr>
          <w:color w:val="222222"/>
        </w:rPr>
        <w:br/>
      </w:r>
      <w:r w:rsidRPr="003D6FD8">
        <w:rPr>
          <w:color w:val="222222"/>
          <w:shd w:val="clear" w:color="auto" w:fill="FFFFFF"/>
        </w:rPr>
        <w:t>5) Varie ed eventuali</w:t>
      </w:r>
    </w:p>
    <w:p w14:paraId="5099EA44" w14:textId="77777777" w:rsidR="008179AB" w:rsidRPr="003D6FD8" w:rsidRDefault="008179AB" w:rsidP="0049795A">
      <w:pPr>
        <w:pStyle w:val="Nessunaspaziatura"/>
      </w:pPr>
    </w:p>
    <w:p w14:paraId="5D4F50E9" w14:textId="77777777" w:rsidR="008179AB" w:rsidRPr="003D6FD8" w:rsidRDefault="008179AB" w:rsidP="0049795A">
      <w:pPr>
        <w:pStyle w:val="Nessunaspaziatura"/>
      </w:pPr>
    </w:p>
    <w:p w14:paraId="15405B34" w14:textId="77777777" w:rsidR="008179AB" w:rsidRPr="003D6FD8" w:rsidRDefault="008179AB" w:rsidP="0049795A">
      <w:pPr>
        <w:pStyle w:val="Nessunaspaziatura"/>
      </w:pPr>
    </w:p>
    <w:p w14:paraId="67026935" w14:textId="46DFDD7A" w:rsidR="0049795A" w:rsidRPr="003D6FD8" w:rsidRDefault="0049795A" w:rsidP="0049795A">
      <w:pPr>
        <w:pStyle w:val="Nessunaspaziatura"/>
      </w:pPr>
      <w:r w:rsidRPr="003D6FD8">
        <w:t>Presenti</w:t>
      </w:r>
    </w:p>
    <w:p w14:paraId="628AF57C" w14:textId="77777777" w:rsidR="0049795A" w:rsidRPr="003D6FD8" w:rsidRDefault="0049795A" w:rsidP="0049795A">
      <w:pPr>
        <w:pStyle w:val="Nessunaspaziatura"/>
      </w:pPr>
      <w:r w:rsidRPr="003D6FD8">
        <w:t xml:space="preserve">P.O.: D’Aiuto, Manica, </w:t>
      </w:r>
      <w:proofErr w:type="spellStart"/>
      <w:r w:rsidRPr="003D6FD8">
        <w:t>Poccetti</w:t>
      </w:r>
      <w:proofErr w:type="spellEnd"/>
      <w:r w:rsidRPr="003D6FD8">
        <w:t>, Paoli, Perilli, Dettori.</w:t>
      </w:r>
    </w:p>
    <w:p w14:paraId="07F89115" w14:textId="15BB2D5A" w:rsidR="0049795A" w:rsidRPr="003D6FD8" w:rsidRDefault="0049795A" w:rsidP="0049795A">
      <w:pPr>
        <w:pStyle w:val="Nessunaspaziatura"/>
      </w:pPr>
      <w:r w:rsidRPr="003D6FD8">
        <w:t xml:space="preserve">P.A.: </w:t>
      </w:r>
      <w:proofErr w:type="spellStart"/>
      <w:r w:rsidRPr="003D6FD8">
        <w:t>Capotosto</w:t>
      </w:r>
      <w:proofErr w:type="spellEnd"/>
      <w:r w:rsidRPr="003D6FD8">
        <w:t xml:space="preserve">, Nocentini, Inglese, Cerbo, </w:t>
      </w:r>
      <w:r w:rsidR="008179AB" w:rsidRPr="003D6FD8">
        <w:t>Falivene</w:t>
      </w:r>
      <w:r w:rsidRPr="003D6FD8">
        <w:t>, G</w:t>
      </w:r>
      <w:r w:rsidR="008179AB" w:rsidRPr="003D6FD8">
        <w:t>risolia</w:t>
      </w:r>
      <w:r w:rsidRPr="003D6FD8">
        <w:t xml:space="preserve">, </w:t>
      </w:r>
      <w:r w:rsidR="008179AB" w:rsidRPr="003D6FD8">
        <w:t xml:space="preserve">Nocentini, Marinetti, </w:t>
      </w:r>
      <w:r w:rsidRPr="003D6FD8">
        <w:t>Privitera, Pierangeli, Casali, Gallo, Caliò, Rea, Marinetti</w:t>
      </w:r>
      <w:r w:rsidR="008179AB" w:rsidRPr="003D6FD8">
        <w:t>, Ciotti</w:t>
      </w:r>
      <w:r w:rsidRPr="003D6FD8">
        <w:t>.</w:t>
      </w:r>
    </w:p>
    <w:p w14:paraId="65E28FD8" w14:textId="48C78367" w:rsidR="0049795A" w:rsidRPr="003D6FD8" w:rsidRDefault="0049795A" w:rsidP="0049795A">
      <w:pPr>
        <w:pStyle w:val="Nessunaspaziatura"/>
      </w:pPr>
      <w:r w:rsidRPr="003D6FD8">
        <w:t>R.</w:t>
      </w:r>
      <w:r w:rsidR="00791AC1" w:rsidRPr="003D6FD8">
        <w:t xml:space="preserve"> </w:t>
      </w:r>
      <w:r w:rsidRPr="003D6FD8">
        <w:t xml:space="preserve">Pace, </w:t>
      </w:r>
      <w:proofErr w:type="spellStart"/>
      <w:r w:rsidRPr="003D6FD8">
        <w:t>Marpicati</w:t>
      </w:r>
      <w:proofErr w:type="spellEnd"/>
      <w:r w:rsidR="008179AB" w:rsidRPr="003D6FD8">
        <w:t>.</w:t>
      </w:r>
    </w:p>
    <w:p w14:paraId="2908D89E" w14:textId="39634C27" w:rsidR="008179AB" w:rsidRPr="003D6FD8" w:rsidRDefault="008179AB" w:rsidP="0049795A">
      <w:pPr>
        <w:pStyle w:val="Nessunaspaziatura"/>
      </w:pPr>
      <w:r w:rsidRPr="003D6FD8">
        <w:t>Studenti</w:t>
      </w:r>
    </w:p>
    <w:p w14:paraId="316D4936" w14:textId="62ADB807" w:rsidR="008179AB" w:rsidRPr="003D6FD8" w:rsidRDefault="008179AB" w:rsidP="0049795A">
      <w:pPr>
        <w:pStyle w:val="Nessunaspaziatura"/>
      </w:pPr>
      <w:r w:rsidRPr="003D6FD8">
        <w:t>Sabrina Viola, Francesco Minichini, Lorenzo Camilloni.</w:t>
      </w:r>
    </w:p>
    <w:p w14:paraId="3FB53AAB" w14:textId="77777777" w:rsidR="0049795A" w:rsidRPr="003D6FD8" w:rsidRDefault="0049795A" w:rsidP="0049795A">
      <w:pPr>
        <w:pStyle w:val="Nessunaspaziatura"/>
        <w:rPr>
          <w:b/>
        </w:rPr>
      </w:pPr>
      <w:r w:rsidRPr="003D6FD8">
        <w:rPr>
          <w:b/>
        </w:rPr>
        <w:t>Assenti giustificati</w:t>
      </w:r>
    </w:p>
    <w:p w14:paraId="4560AC7D" w14:textId="2F560980" w:rsidR="0049795A" w:rsidRPr="003D6FD8" w:rsidRDefault="0049795A" w:rsidP="008179AB">
      <w:pPr>
        <w:pStyle w:val="Nessunaspaziatura"/>
      </w:pPr>
      <w:r w:rsidRPr="003D6FD8">
        <w:t xml:space="preserve">Agosti, </w:t>
      </w:r>
      <w:proofErr w:type="spellStart"/>
      <w:r w:rsidRPr="003D6FD8">
        <w:t>Felisini</w:t>
      </w:r>
      <w:proofErr w:type="spellEnd"/>
      <w:r w:rsidRPr="003D6FD8">
        <w:t>, Formica, Carbonetti, Casali</w:t>
      </w:r>
      <w:r w:rsidR="008179AB" w:rsidRPr="003D6FD8">
        <w:t>, Bettoni, Bozzato, Magistri, Caliò, Ghisellini</w:t>
      </w:r>
      <w:r w:rsidRPr="003D6FD8">
        <w:t>.</w:t>
      </w:r>
    </w:p>
    <w:p w14:paraId="28C605B6" w14:textId="649CCD52" w:rsidR="0049795A" w:rsidRPr="003D6FD8" w:rsidRDefault="0049795A" w:rsidP="0049795A">
      <w:pPr>
        <w:pStyle w:val="Nessunaspaziatura"/>
      </w:pPr>
      <w:r w:rsidRPr="003D6FD8">
        <w:t>R. Del Tredi</w:t>
      </w:r>
      <w:r w:rsidR="00791AC1" w:rsidRPr="003D6FD8">
        <w:t>ci</w:t>
      </w:r>
      <w:r w:rsidRPr="003D6FD8">
        <w:t>, Luciani, Silvi</w:t>
      </w:r>
    </w:p>
    <w:p w14:paraId="1B5D52A0" w14:textId="77777777" w:rsidR="0049795A" w:rsidRPr="003D6FD8" w:rsidRDefault="0049795A" w:rsidP="0049795A">
      <w:pPr>
        <w:pStyle w:val="Nessunaspaziatura"/>
      </w:pPr>
    </w:p>
    <w:p w14:paraId="6637951F" w14:textId="77777777" w:rsidR="0049795A" w:rsidRPr="003D6FD8" w:rsidRDefault="0049795A" w:rsidP="0049795A">
      <w:pPr>
        <w:pStyle w:val="Nessunaspaziatura"/>
      </w:pPr>
      <w:r w:rsidRPr="003D6FD8">
        <w:t xml:space="preserve">Le giustificazioni sono pervenute per posta elettronica o per telefono. Accertato che il Consiglio è legalmente costituito, il Presidente del Corso di Studio, prof. Fabio Pierangeli, assume la presidenza della seduta la prof. Cristina Pace esplica </w:t>
      </w:r>
      <w:proofErr w:type="gramStart"/>
      <w:r w:rsidRPr="003D6FD8">
        <w:t>le funzione</w:t>
      </w:r>
      <w:proofErr w:type="gramEnd"/>
      <w:r w:rsidRPr="003D6FD8">
        <w:t xml:space="preserve"> di segretaria verbalizzante.</w:t>
      </w:r>
    </w:p>
    <w:p w14:paraId="7D60ADA9" w14:textId="77777777" w:rsidR="0049795A" w:rsidRPr="003D6FD8" w:rsidRDefault="0049795A" w:rsidP="0049795A">
      <w:pPr>
        <w:pStyle w:val="Nessunaspaziatura"/>
      </w:pPr>
    </w:p>
    <w:p w14:paraId="00F31FB7" w14:textId="77777777" w:rsidR="0049795A" w:rsidRPr="003D6FD8" w:rsidRDefault="0049795A" w:rsidP="0049795A">
      <w:pPr>
        <w:rPr>
          <w:rFonts w:ascii="Times New Roman" w:hAnsi="Times New Roman" w:cs="Times New Roman"/>
        </w:rPr>
      </w:pPr>
      <w:r w:rsidRPr="003D6FD8">
        <w:rPr>
          <w:rFonts w:ascii="Times New Roman" w:hAnsi="Times New Roman" w:cs="Times New Roman"/>
        </w:rPr>
        <w:t>CCL Lettere 29 settembre 2022</w:t>
      </w:r>
    </w:p>
    <w:p w14:paraId="0A145194" w14:textId="77777777" w:rsidR="0049795A" w:rsidRPr="003D6FD8" w:rsidRDefault="0049795A" w:rsidP="0049795A">
      <w:pPr>
        <w:rPr>
          <w:rFonts w:ascii="Times New Roman" w:hAnsi="Times New Roman" w:cs="Times New Roman"/>
        </w:rPr>
      </w:pPr>
    </w:p>
    <w:p w14:paraId="488A40AE" w14:textId="77777777" w:rsidR="0049795A" w:rsidRPr="003D6FD8" w:rsidRDefault="0049795A" w:rsidP="0049795A">
      <w:pPr>
        <w:pStyle w:val="Paragrafoelenco"/>
        <w:numPr>
          <w:ilvl w:val="0"/>
          <w:numId w:val="2"/>
        </w:numPr>
        <w:rPr>
          <w:b/>
        </w:rPr>
      </w:pPr>
      <w:r w:rsidRPr="003D6FD8">
        <w:rPr>
          <w:b/>
        </w:rPr>
        <w:t>Comunicazioni</w:t>
      </w:r>
    </w:p>
    <w:p w14:paraId="77262798" w14:textId="66CBA3E0" w:rsidR="0049795A" w:rsidRPr="003D6FD8" w:rsidRDefault="0049795A" w:rsidP="00643AFE">
      <w:pPr>
        <w:rPr>
          <w:rFonts w:ascii="Times New Roman" w:hAnsi="Times New Roman" w:cs="Times New Roman"/>
        </w:rPr>
      </w:pPr>
      <w:r w:rsidRPr="003D6FD8">
        <w:rPr>
          <w:rFonts w:ascii="Times New Roman" w:hAnsi="Times New Roman" w:cs="Times New Roman"/>
        </w:rPr>
        <w:t xml:space="preserve">Gli iscritti ad oggi risultano </w:t>
      </w:r>
      <w:r w:rsidR="00643AFE" w:rsidRPr="003D6FD8">
        <w:rPr>
          <w:rFonts w:ascii="Times New Roman" w:hAnsi="Times New Roman" w:cs="Times New Roman"/>
        </w:rPr>
        <w:t xml:space="preserve">54, in media con il medesimo periodo dello scorso anno. La buona riuscita degli incontri di orientamento </w:t>
      </w:r>
      <w:proofErr w:type="gramStart"/>
      <w:r w:rsidR="00643AFE" w:rsidRPr="003D6FD8">
        <w:rPr>
          <w:rFonts w:ascii="Times New Roman" w:hAnsi="Times New Roman" w:cs="Times New Roman"/>
        </w:rPr>
        <w:t>fanno ben sperare</w:t>
      </w:r>
      <w:proofErr w:type="gramEnd"/>
      <w:r w:rsidR="00643AFE" w:rsidRPr="003D6FD8">
        <w:rPr>
          <w:rFonts w:ascii="Times New Roman" w:hAnsi="Times New Roman" w:cs="Times New Roman"/>
        </w:rPr>
        <w:t xml:space="preserve">, nonostante il calo delle iscrizioni su scala nazionale. Il coordinatore informa delle iniziative di produzione di filmati e spot di orientamento e diffusione dell’Offerta Formativa avviate da direttore del Dipartimento di Afferenza prof. Lorenzo Perilli. Visto i tempi ristretti di convocazione, il coordinatore chiede di poter rimandare al prossimo consiglio l’approvazione del verbale della seduta presedente, allegando quello della presente. Richiesta approvata unanimemente. </w:t>
      </w:r>
    </w:p>
    <w:p w14:paraId="0DC9E9BC" w14:textId="77777777" w:rsidR="0049795A" w:rsidRPr="003D6FD8" w:rsidRDefault="0049795A" w:rsidP="0049795A">
      <w:pPr>
        <w:rPr>
          <w:rFonts w:ascii="Times New Roman" w:hAnsi="Times New Roman" w:cs="Times New Roman"/>
        </w:rPr>
      </w:pPr>
    </w:p>
    <w:p w14:paraId="440C8439" w14:textId="71B8E59A" w:rsidR="0049795A" w:rsidRPr="003D6FD8" w:rsidRDefault="00643AFE" w:rsidP="00643AFE">
      <w:pPr>
        <w:pStyle w:val="Paragrafoelenco"/>
        <w:numPr>
          <w:ilvl w:val="0"/>
          <w:numId w:val="3"/>
        </w:numPr>
      </w:pPr>
      <w:r w:rsidRPr="003D6FD8">
        <w:rPr>
          <w:color w:val="222222"/>
          <w:shd w:val="clear" w:color="auto" w:fill="FFFFFF"/>
        </w:rPr>
        <w:t xml:space="preserve">Elezioni </w:t>
      </w:r>
      <w:proofErr w:type="gramStart"/>
      <w:r w:rsidRPr="003D6FD8">
        <w:rPr>
          <w:color w:val="222222"/>
          <w:shd w:val="clear" w:color="auto" w:fill="FFFFFF"/>
        </w:rPr>
        <w:t>rappresentanti  e</w:t>
      </w:r>
      <w:proofErr w:type="gramEnd"/>
      <w:r w:rsidRPr="003D6FD8">
        <w:rPr>
          <w:color w:val="222222"/>
          <w:shd w:val="clear" w:color="auto" w:fill="FFFFFF"/>
        </w:rPr>
        <w:t xml:space="preserve"> incontri annuali con gli studenti</w:t>
      </w:r>
      <w:r w:rsidRPr="003D6FD8">
        <w:t xml:space="preserve"> </w:t>
      </w:r>
    </w:p>
    <w:p w14:paraId="12B09FAE" w14:textId="77777777" w:rsidR="00643AFE" w:rsidRPr="003D6FD8" w:rsidRDefault="00643AFE" w:rsidP="00643AFE">
      <w:pPr>
        <w:rPr>
          <w:rFonts w:ascii="Times New Roman" w:hAnsi="Times New Roman" w:cs="Times New Roman"/>
        </w:rPr>
      </w:pPr>
      <w:r w:rsidRPr="003D6FD8">
        <w:rPr>
          <w:rFonts w:ascii="Times New Roman" w:hAnsi="Times New Roman" w:cs="Times New Roman"/>
        </w:rPr>
        <w:t>Il coordinatore con soddisfazione presenta ai colleghi del CDS i tre studenti eletti a maggio: Francesco Minichini, Lorenzo Camilloni, Sabrina Viola.</w:t>
      </w:r>
    </w:p>
    <w:p w14:paraId="5D4D309E" w14:textId="2A25F93B" w:rsidR="00643AFE" w:rsidRPr="003D6FD8" w:rsidRDefault="00643AFE" w:rsidP="00643AFE">
      <w:pPr>
        <w:rPr>
          <w:rFonts w:ascii="Times New Roman" w:hAnsi="Times New Roman" w:cs="Times New Roman"/>
        </w:rPr>
      </w:pPr>
      <w:r w:rsidRPr="003D6FD8">
        <w:rPr>
          <w:rFonts w:ascii="Times New Roman" w:hAnsi="Times New Roman" w:cs="Times New Roman"/>
        </w:rPr>
        <w:t xml:space="preserve">Il consueto appuntamento con le matricole per l’inizio dell’anno è fissato per il 29 settembre alle ore 11,45. A seguire, ore 14,14 in P8, come vivamente consigliato dal Nucleo di Valutazione dell’Audit dello scorso anno, si tiene la seconda assemblea con gli studenti, la prima animata direttamente dai rappresentanti degli studenti. Sarà un momento fisso, tre volte l’anno di confronto e di dialogo, necessario al </w:t>
      </w:r>
      <w:proofErr w:type="gramStart"/>
      <w:r w:rsidRPr="003D6FD8">
        <w:rPr>
          <w:rFonts w:ascii="Times New Roman" w:hAnsi="Times New Roman" w:cs="Times New Roman"/>
        </w:rPr>
        <w:t xml:space="preserve">di </w:t>
      </w:r>
      <w:proofErr w:type="spellStart"/>
      <w:r w:rsidRPr="003D6FD8">
        <w:rPr>
          <w:rFonts w:ascii="Times New Roman" w:hAnsi="Times New Roman" w:cs="Times New Roman"/>
        </w:rPr>
        <w:t>la</w:t>
      </w:r>
      <w:proofErr w:type="spellEnd"/>
      <w:proofErr w:type="gramEnd"/>
      <w:r w:rsidRPr="003D6FD8">
        <w:rPr>
          <w:rFonts w:ascii="Times New Roman" w:hAnsi="Times New Roman" w:cs="Times New Roman"/>
        </w:rPr>
        <w:t xml:space="preserve"> dei doveri istituzionali.</w:t>
      </w:r>
    </w:p>
    <w:p w14:paraId="2F396A15" w14:textId="77777777" w:rsidR="0049795A" w:rsidRPr="003D6FD8" w:rsidRDefault="0049795A" w:rsidP="0049795A">
      <w:pPr>
        <w:rPr>
          <w:rFonts w:ascii="Times New Roman" w:hAnsi="Times New Roman" w:cs="Times New Roman"/>
        </w:rPr>
      </w:pPr>
    </w:p>
    <w:p w14:paraId="590B3936" w14:textId="209366E1" w:rsidR="0049795A" w:rsidRPr="003D6FD8" w:rsidRDefault="00643AFE" w:rsidP="00643AFE">
      <w:pPr>
        <w:pStyle w:val="Nessunaspaziatura"/>
        <w:numPr>
          <w:ilvl w:val="0"/>
          <w:numId w:val="3"/>
        </w:numPr>
        <w:rPr>
          <w:color w:val="222222"/>
          <w:shd w:val="clear" w:color="auto" w:fill="FFFFFF"/>
        </w:rPr>
      </w:pPr>
      <w:r w:rsidRPr="003D6FD8">
        <w:rPr>
          <w:color w:val="222222"/>
          <w:shd w:val="clear" w:color="auto" w:fill="FFFFFF"/>
        </w:rPr>
        <w:t>Scheda di monitoraggio annuale del Corso di Laurea</w:t>
      </w:r>
    </w:p>
    <w:p w14:paraId="4D17AEA2" w14:textId="2DD22A6E" w:rsidR="00643AFE" w:rsidRPr="003D6FD8" w:rsidRDefault="00643AFE" w:rsidP="00643AFE">
      <w:pPr>
        <w:pStyle w:val="Nessunaspaziatura"/>
        <w:rPr>
          <w:color w:val="222222"/>
          <w:shd w:val="clear" w:color="auto" w:fill="FFFFFF"/>
        </w:rPr>
      </w:pPr>
    </w:p>
    <w:p w14:paraId="72B27C13" w14:textId="219C99A1" w:rsidR="00643AFE" w:rsidRPr="003D6FD8" w:rsidRDefault="00643AFE" w:rsidP="00643AFE">
      <w:pPr>
        <w:pStyle w:val="Nessunaspaziatura"/>
        <w:rPr>
          <w:color w:val="222222"/>
          <w:shd w:val="clear" w:color="auto" w:fill="FFFFFF"/>
        </w:rPr>
      </w:pPr>
      <w:r w:rsidRPr="003D6FD8">
        <w:rPr>
          <w:color w:val="222222"/>
          <w:shd w:val="clear" w:color="auto" w:fill="FFFFFF"/>
        </w:rPr>
        <w:t xml:space="preserve">Il </w:t>
      </w:r>
      <w:r w:rsidR="0052425C" w:rsidRPr="003D6FD8">
        <w:rPr>
          <w:color w:val="222222"/>
          <w:shd w:val="clear" w:color="auto" w:fill="FFFFFF"/>
        </w:rPr>
        <w:t>coordinatore spiega i motivi per una convocazione a stretto giro del CDS: l’approvazione della scheda annuale di monitoraggio deve avvenire nel CDD di settembre perché quello fissato a fine ottobre andrebbe oltre le tempistiche fissate dal Nucleo di Valutazione e dal Presidio di Qualità</w:t>
      </w:r>
    </w:p>
    <w:p w14:paraId="0FBE7C39" w14:textId="525D12C4" w:rsidR="0052425C" w:rsidRPr="003D6FD8" w:rsidRDefault="0052425C" w:rsidP="00643AFE">
      <w:pPr>
        <w:pStyle w:val="Nessunaspaziatura"/>
        <w:rPr>
          <w:color w:val="222222"/>
          <w:shd w:val="clear" w:color="auto" w:fill="FFFFFF"/>
        </w:rPr>
      </w:pPr>
      <w:r w:rsidRPr="003D6FD8">
        <w:rPr>
          <w:color w:val="222222"/>
          <w:shd w:val="clear" w:color="auto" w:fill="FFFFFF"/>
        </w:rPr>
        <w:t xml:space="preserve">Il coordinatore riassume dunque le linee principali della Scheda, in linea con quella dell’anno precedente, con l’introduzione, appunto, del monitoraggio assembleare, della maggiore visibilità dei verbali, </w:t>
      </w:r>
      <w:proofErr w:type="gramStart"/>
      <w:r w:rsidRPr="003D6FD8">
        <w:rPr>
          <w:color w:val="222222"/>
          <w:shd w:val="clear" w:color="auto" w:fill="FFFFFF"/>
        </w:rPr>
        <w:t>della sostanziale tenute</w:t>
      </w:r>
      <w:proofErr w:type="gramEnd"/>
      <w:r w:rsidRPr="003D6FD8">
        <w:rPr>
          <w:color w:val="222222"/>
          <w:shd w:val="clear" w:color="auto" w:fill="FFFFFF"/>
        </w:rPr>
        <w:t xml:space="preserve"> dei numeri e del gradimento del corso, riflettendo ancora una volta sulla difficoltà dei nostri studenti di andare in Erasmus. I colleghi Dettori, Rea ed altri sottolineano i due punti evidenziati nella scheda: i caratteri culturali del corso non pongono come prioritario il percorso all’estero, il costo che grava sulle famiglie per un soggiorno Erasmus è assai oneroso.</w:t>
      </w:r>
    </w:p>
    <w:p w14:paraId="57A5CCC8" w14:textId="648C6065" w:rsidR="0052425C" w:rsidRPr="003D6FD8" w:rsidRDefault="0052425C" w:rsidP="00643AFE">
      <w:pPr>
        <w:pStyle w:val="Nessunaspaziatura"/>
        <w:rPr>
          <w:color w:val="222222"/>
          <w:shd w:val="clear" w:color="auto" w:fill="FFFFFF"/>
        </w:rPr>
      </w:pPr>
      <w:r w:rsidRPr="003D6FD8">
        <w:rPr>
          <w:color w:val="222222"/>
          <w:shd w:val="clear" w:color="auto" w:fill="FFFFFF"/>
        </w:rPr>
        <w:t>La scheda viene approvata all’unanimità.</w:t>
      </w:r>
    </w:p>
    <w:p w14:paraId="785ADEC6" w14:textId="77777777" w:rsidR="0052425C" w:rsidRPr="003D6FD8" w:rsidRDefault="0052425C" w:rsidP="00643AFE">
      <w:pPr>
        <w:pStyle w:val="Nessunaspaziatura"/>
        <w:rPr>
          <w:rFonts w:eastAsia="Times New Roman"/>
          <w:b/>
          <w:color w:val="000000"/>
          <w:lang w:eastAsia="it-IT"/>
        </w:rPr>
      </w:pPr>
    </w:p>
    <w:p w14:paraId="73A45805" w14:textId="18A25A15" w:rsidR="0049795A" w:rsidRPr="003D6FD8" w:rsidRDefault="00297D8C" w:rsidP="00297D8C">
      <w:pPr>
        <w:pStyle w:val="Nessunaspaziatura"/>
        <w:numPr>
          <w:ilvl w:val="0"/>
          <w:numId w:val="3"/>
        </w:numPr>
      </w:pPr>
      <w:r w:rsidRPr="003D6FD8">
        <w:rPr>
          <w:color w:val="222222"/>
          <w:shd w:val="clear" w:color="auto" w:fill="FFFFFF"/>
        </w:rPr>
        <w:t>Proposte sull’offerta formativa</w:t>
      </w:r>
    </w:p>
    <w:p w14:paraId="4145B84E" w14:textId="77777777" w:rsidR="0049795A" w:rsidRPr="003D6FD8" w:rsidRDefault="0049795A" w:rsidP="0049795A">
      <w:pPr>
        <w:pStyle w:val="Nessunaspaziatura"/>
        <w:rPr>
          <w:b/>
        </w:rPr>
      </w:pPr>
    </w:p>
    <w:p w14:paraId="59BDDDD1" w14:textId="327AD3F4" w:rsidR="00771616" w:rsidRPr="003D6FD8" w:rsidRDefault="0049795A" w:rsidP="0049795A">
      <w:pPr>
        <w:rPr>
          <w:rFonts w:ascii="Times New Roman" w:hAnsi="Times New Roman" w:cs="Times New Roman"/>
        </w:rPr>
      </w:pPr>
      <w:r w:rsidRPr="003D6FD8">
        <w:rPr>
          <w:rFonts w:ascii="Times New Roman" w:hAnsi="Times New Roman" w:cs="Times New Roman"/>
        </w:rPr>
        <w:t xml:space="preserve">Come ribadito </w:t>
      </w:r>
      <w:r w:rsidR="00771616" w:rsidRPr="003D6FD8">
        <w:rPr>
          <w:rFonts w:ascii="Times New Roman" w:hAnsi="Times New Roman" w:cs="Times New Roman"/>
        </w:rPr>
        <w:t xml:space="preserve">anche </w:t>
      </w:r>
      <w:r w:rsidRPr="003D6FD8">
        <w:rPr>
          <w:rFonts w:ascii="Times New Roman" w:hAnsi="Times New Roman" w:cs="Times New Roman"/>
        </w:rPr>
        <w:t xml:space="preserve">in altri ambiti istituzionali </w:t>
      </w:r>
      <w:r w:rsidR="00771616" w:rsidRPr="003D6FD8">
        <w:rPr>
          <w:rFonts w:ascii="Times New Roman" w:hAnsi="Times New Roman" w:cs="Times New Roman"/>
        </w:rPr>
        <w:t>il direttore di Dipartimento prof</w:t>
      </w:r>
      <w:r w:rsidRPr="003D6FD8">
        <w:rPr>
          <w:rFonts w:ascii="Times New Roman" w:hAnsi="Times New Roman" w:cs="Times New Roman"/>
        </w:rPr>
        <w:t xml:space="preserve"> Perilli </w:t>
      </w:r>
      <w:r w:rsidR="00771616" w:rsidRPr="003D6FD8">
        <w:rPr>
          <w:rFonts w:ascii="Times New Roman" w:hAnsi="Times New Roman" w:cs="Times New Roman"/>
        </w:rPr>
        <w:t xml:space="preserve">ha invitato i colleghi a </w:t>
      </w:r>
      <w:r w:rsidRPr="003D6FD8">
        <w:rPr>
          <w:rFonts w:ascii="Times New Roman" w:hAnsi="Times New Roman" w:cs="Times New Roman"/>
        </w:rPr>
        <w:t xml:space="preserve">rivedere l’offerta didattica, decisamente ipertrofica. </w:t>
      </w:r>
      <w:r w:rsidR="00771616" w:rsidRPr="003D6FD8">
        <w:rPr>
          <w:rFonts w:ascii="Times New Roman" w:hAnsi="Times New Roman" w:cs="Times New Roman"/>
        </w:rPr>
        <w:t xml:space="preserve">Tra le prime la professoressa Donatella </w:t>
      </w:r>
      <w:proofErr w:type="spellStart"/>
      <w:r w:rsidR="00771616" w:rsidRPr="003D6FD8">
        <w:rPr>
          <w:rFonts w:ascii="Times New Roman" w:hAnsi="Times New Roman" w:cs="Times New Roman"/>
        </w:rPr>
        <w:t>Gavrilovich</w:t>
      </w:r>
      <w:proofErr w:type="spellEnd"/>
      <w:r w:rsidR="00771616" w:rsidRPr="003D6FD8">
        <w:rPr>
          <w:rFonts w:ascii="Times New Roman" w:hAnsi="Times New Roman" w:cs="Times New Roman"/>
        </w:rPr>
        <w:t xml:space="preserve"> ha raccolto l’invito e ha costruito fin da maggio un percorso tra </w:t>
      </w:r>
      <w:proofErr w:type="spellStart"/>
      <w:r w:rsidR="00771616" w:rsidRPr="003D6FD8">
        <w:rPr>
          <w:rFonts w:ascii="Times New Roman" w:hAnsi="Times New Roman" w:cs="Times New Roman"/>
        </w:rPr>
        <w:t>Teatro_Danza</w:t>
      </w:r>
      <w:proofErr w:type="spellEnd"/>
      <w:r w:rsidR="00771616" w:rsidRPr="003D6FD8">
        <w:rPr>
          <w:rFonts w:ascii="Times New Roman" w:hAnsi="Times New Roman" w:cs="Times New Roman"/>
        </w:rPr>
        <w:t xml:space="preserve">, Letteratura, Arti visive e Tecnologie digitali. Si allega l’ipotesi di un nuovo curriculum da aggiungere eventualmente ai cinque già presenti. Pierangeli e D’Aiuto sottolineano che per non far intervenire il CUN il curriculum non deve toccare il RAD di L-10. </w:t>
      </w:r>
      <w:proofErr w:type="spellStart"/>
      <w:r w:rsidR="00771616" w:rsidRPr="003D6FD8">
        <w:rPr>
          <w:rFonts w:ascii="Times New Roman" w:hAnsi="Times New Roman" w:cs="Times New Roman"/>
        </w:rPr>
        <w:t>Gavrilovich</w:t>
      </w:r>
      <w:proofErr w:type="spellEnd"/>
      <w:r w:rsidR="00771616" w:rsidRPr="003D6FD8">
        <w:rPr>
          <w:rFonts w:ascii="Times New Roman" w:hAnsi="Times New Roman" w:cs="Times New Roman"/>
        </w:rPr>
        <w:t xml:space="preserve"> illustra il percorso.</w:t>
      </w:r>
    </w:p>
    <w:p w14:paraId="2758FAD4" w14:textId="2A5A126C" w:rsidR="00771616" w:rsidRPr="003D6FD8" w:rsidRDefault="00771616" w:rsidP="0049795A">
      <w:pPr>
        <w:rPr>
          <w:rFonts w:ascii="Times New Roman" w:hAnsi="Times New Roman" w:cs="Times New Roman"/>
        </w:rPr>
      </w:pPr>
      <w:r w:rsidRPr="003D6FD8">
        <w:rPr>
          <w:rFonts w:ascii="Times New Roman" w:hAnsi="Times New Roman" w:cs="Times New Roman"/>
        </w:rPr>
        <w:t xml:space="preserve">Pierangeli sottolinea il lato positivo di una sperimentazione innovativa tra le arti intorno al teatro ma suggerisce una maggiore riflessione per amalgamare meglio l’offerta didattica del curriculum. Dello stesso parere, con motivazioni più approfondite rispetto ad alcuni passaggi, anche il prof. Rea. D’Aiuto, sostanzialmente a favore, sottolinea l’incongruenza nel gruppo opzionale quadro </w:t>
      </w:r>
      <w:proofErr w:type="gramStart"/>
      <w:r w:rsidRPr="003D6FD8">
        <w:rPr>
          <w:rFonts w:ascii="Times New Roman" w:hAnsi="Times New Roman" w:cs="Times New Roman"/>
        </w:rPr>
        <w:t>2</w:t>
      </w:r>
      <w:proofErr w:type="gramEnd"/>
      <w:r w:rsidRPr="003D6FD8">
        <w:rPr>
          <w:rFonts w:ascii="Times New Roman" w:hAnsi="Times New Roman" w:cs="Times New Roman"/>
        </w:rPr>
        <w:t xml:space="preserve"> tra tre discipline eterogenee come Storia dell’Architettura, Drammaturgia antica e Letteratura Neogreca. Per Inglese, come richiedono giustamente gli organi di Valutazione, deve essere ben specifica la figura </w:t>
      </w:r>
      <w:r w:rsidR="003C0BD2" w:rsidRPr="003D6FD8">
        <w:rPr>
          <w:rFonts w:ascii="Times New Roman" w:hAnsi="Times New Roman" w:cs="Times New Roman"/>
        </w:rPr>
        <w:t>di laureato che si vuole formare. Della stessa opinione la studentessa Sabrina Viola. La discussione si incentra</w:t>
      </w:r>
      <w:r w:rsidR="00A740DA" w:rsidRPr="003D6FD8">
        <w:rPr>
          <w:rFonts w:ascii="Times New Roman" w:hAnsi="Times New Roman" w:cs="Times New Roman"/>
        </w:rPr>
        <w:t xml:space="preserve"> sul titolo del curriculum e sul ruolo della</w:t>
      </w:r>
      <w:r w:rsidR="003C0BD2" w:rsidRPr="003D6FD8">
        <w:rPr>
          <w:rFonts w:ascii="Times New Roman" w:hAnsi="Times New Roman" w:cs="Times New Roman"/>
        </w:rPr>
        <w:t xml:space="preserve"> Letteratura Latina: D’Aiuto e </w:t>
      </w:r>
      <w:proofErr w:type="spellStart"/>
      <w:r w:rsidR="003C0BD2" w:rsidRPr="003D6FD8">
        <w:rPr>
          <w:rFonts w:ascii="Times New Roman" w:hAnsi="Times New Roman" w:cs="Times New Roman"/>
        </w:rPr>
        <w:t>Marpicati</w:t>
      </w:r>
      <w:proofErr w:type="spellEnd"/>
      <w:r w:rsidR="003C0BD2" w:rsidRPr="003D6FD8">
        <w:rPr>
          <w:rFonts w:ascii="Times New Roman" w:hAnsi="Times New Roman" w:cs="Times New Roman"/>
        </w:rPr>
        <w:t xml:space="preserve"> ribadiscono che la prova scritta per accedere all’esame di Letteratura latina deve essere la stessa per tutti i curriculum. Intervengono nel dibattito, sostanzialmente a favore del curriculum Paoli e Perilli, invitando a delibere sulla sostanza del curriculum e delegando alla Commissione didattica il lavoro di revisione, accogliendo le proposte emerse nel dibattito. La mozione Perilli è accolta all’unanimità.</w:t>
      </w:r>
    </w:p>
    <w:p w14:paraId="1265403E" w14:textId="77777777" w:rsidR="00771616" w:rsidRPr="003D6FD8" w:rsidRDefault="00771616" w:rsidP="0049795A">
      <w:pPr>
        <w:rPr>
          <w:rFonts w:ascii="Times New Roman" w:hAnsi="Times New Roman" w:cs="Times New Roman"/>
        </w:rPr>
      </w:pPr>
    </w:p>
    <w:p w14:paraId="290725F5" w14:textId="77777777" w:rsidR="00771616" w:rsidRPr="003D6FD8" w:rsidRDefault="00771616" w:rsidP="0049795A">
      <w:pPr>
        <w:rPr>
          <w:rFonts w:ascii="Times New Roman" w:hAnsi="Times New Roman" w:cs="Times New Roman"/>
        </w:rPr>
      </w:pPr>
    </w:p>
    <w:p w14:paraId="6B4B5D60" w14:textId="77777777" w:rsidR="00771616" w:rsidRPr="003D6FD8" w:rsidRDefault="00771616" w:rsidP="0049795A">
      <w:pPr>
        <w:rPr>
          <w:rFonts w:ascii="Times New Roman" w:hAnsi="Times New Roman" w:cs="Times New Roman"/>
        </w:rPr>
      </w:pPr>
    </w:p>
    <w:p w14:paraId="49DD2930" w14:textId="77777777" w:rsidR="00771616" w:rsidRPr="003D6FD8" w:rsidRDefault="00771616" w:rsidP="0049795A">
      <w:pPr>
        <w:rPr>
          <w:rFonts w:ascii="Times New Roman" w:hAnsi="Times New Roman" w:cs="Times New Roman"/>
        </w:rPr>
      </w:pPr>
    </w:p>
    <w:p w14:paraId="5C17F048" w14:textId="77777777" w:rsidR="0049795A" w:rsidRPr="003D6FD8" w:rsidRDefault="0049795A" w:rsidP="0049795A">
      <w:pPr>
        <w:pStyle w:val="Nessunaspaziatura"/>
        <w:rPr>
          <w:b/>
        </w:rPr>
      </w:pPr>
    </w:p>
    <w:p w14:paraId="1D69D605" w14:textId="77777777" w:rsidR="0049795A" w:rsidRPr="003D6FD8" w:rsidRDefault="0049795A" w:rsidP="0049795A">
      <w:pPr>
        <w:pStyle w:val="Nessunaspaziatura"/>
        <w:ind w:firstLine="0"/>
        <w:rPr>
          <w:b/>
        </w:rPr>
      </w:pPr>
    </w:p>
    <w:p w14:paraId="00444BD2" w14:textId="77777777" w:rsidR="0049795A" w:rsidRPr="003D6FD8" w:rsidRDefault="0049795A" w:rsidP="0049795A">
      <w:pPr>
        <w:pStyle w:val="Nessunaspaziatura"/>
        <w:rPr>
          <w:b/>
        </w:rPr>
      </w:pPr>
    </w:p>
    <w:p w14:paraId="571D6E23" w14:textId="77777777" w:rsidR="0049795A" w:rsidRPr="003D6FD8" w:rsidRDefault="0049795A" w:rsidP="0049795A">
      <w:pPr>
        <w:pStyle w:val="Nessunaspaziatura"/>
        <w:rPr>
          <w:b/>
        </w:rPr>
      </w:pPr>
    </w:p>
    <w:p w14:paraId="1F170D0F" w14:textId="77777777" w:rsidR="0049795A" w:rsidRPr="003D6FD8" w:rsidRDefault="0049795A" w:rsidP="0049795A">
      <w:pPr>
        <w:pStyle w:val="Nessunaspaziatura"/>
        <w:rPr>
          <w:rFonts w:eastAsia="Times New Roman"/>
          <w:b/>
          <w:color w:val="000000"/>
          <w:lang w:eastAsia="it-IT"/>
        </w:rPr>
      </w:pPr>
    </w:p>
    <w:p w14:paraId="525CC03B" w14:textId="77777777" w:rsidR="0049795A" w:rsidRPr="003D6FD8" w:rsidRDefault="0049795A" w:rsidP="0049795A">
      <w:pPr>
        <w:pStyle w:val="Nessunaspaziatura"/>
        <w:rPr>
          <w:rFonts w:eastAsia="Times New Roman"/>
          <w:b/>
          <w:color w:val="000000"/>
          <w:lang w:eastAsia="it-IT"/>
        </w:rPr>
      </w:pPr>
    </w:p>
    <w:p w14:paraId="4B4771B9" w14:textId="77777777" w:rsidR="0049795A" w:rsidRPr="003D6FD8" w:rsidRDefault="0049795A" w:rsidP="0049795A">
      <w:pPr>
        <w:pStyle w:val="Nessunaspaziatura"/>
        <w:rPr>
          <w:b/>
        </w:rPr>
      </w:pPr>
    </w:p>
    <w:p w14:paraId="0EE29B54" w14:textId="77777777" w:rsidR="0049795A" w:rsidRPr="003D6FD8" w:rsidRDefault="0049795A" w:rsidP="0049795A">
      <w:pPr>
        <w:pStyle w:val="Nessunaspaziatura"/>
        <w:rPr>
          <w:rFonts w:eastAsia="Times New Roman"/>
          <w:b/>
          <w:color w:val="000000"/>
          <w:lang w:eastAsia="it-IT"/>
        </w:rPr>
      </w:pPr>
    </w:p>
    <w:p w14:paraId="266DA62E" w14:textId="77777777" w:rsidR="0049795A" w:rsidRPr="003D6FD8" w:rsidRDefault="0049795A" w:rsidP="0049795A">
      <w:pPr>
        <w:pStyle w:val="Nessunaspaziatura"/>
        <w:rPr>
          <w:b/>
        </w:rPr>
      </w:pPr>
    </w:p>
    <w:p w14:paraId="578D032F" w14:textId="77777777" w:rsidR="0049795A" w:rsidRPr="003D6FD8" w:rsidRDefault="0049795A" w:rsidP="0049795A">
      <w:pPr>
        <w:pStyle w:val="Nessunaspaziatura"/>
        <w:rPr>
          <w:rFonts w:eastAsia="Times New Roman"/>
          <w:color w:val="000000"/>
          <w:lang w:eastAsia="it-IT"/>
        </w:rPr>
      </w:pPr>
    </w:p>
    <w:p w14:paraId="57BFFF0F" w14:textId="77777777" w:rsidR="0049795A" w:rsidRPr="003D6FD8" w:rsidRDefault="0049795A" w:rsidP="0049795A">
      <w:pPr>
        <w:pStyle w:val="Nessunaspaziatura"/>
        <w:rPr>
          <w:rFonts w:eastAsia="Times New Roman"/>
          <w:color w:val="000000"/>
          <w:lang w:eastAsia="it-IT"/>
        </w:rPr>
      </w:pPr>
    </w:p>
    <w:p w14:paraId="7BA8CC3F" w14:textId="77777777" w:rsidR="0049795A" w:rsidRPr="003D6FD8" w:rsidRDefault="0049795A" w:rsidP="0049795A">
      <w:pPr>
        <w:pStyle w:val="Nessunaspaziatura"/>
        <w:rPr>
          <w:rFonts w:eastAsia="Times New Roman"/>
          <w:color w:val="000000"/>
          <w:lang w:eastAsia="it-IT"/>
        </w:rPr>
      </w:pPr>
    </w:p>
    <w:p w14:paraId="15B07903" w14:textId="77777777" w:rsidR="0049795A" w:rsidRPr="003D6FD8" w:rsidRDefault="0049795A" w:rsidP="0049795A">
      <w:pPr>
        <w:pStyle w:val="Nessunaspaziatura"/>
        <w:numPr>
          <w:ilvl w:val="0"/>
          <w:numId w:val="3"/>
        </w:numPr>
      </w:pPr>
      <w:r w:rsidRPr="003D6FD8">
        <w:rPr>
          <w:rFonts w:eastAsia="Times New Roman"/>
          <w:b/>
          <w:color w:val="000000"/>
          <w:lang w:eastAsia="it-IT"/>
        </w:rPr>
        <w:t>Pratiche studenti</w:t>
      </w:r>
    </w:p>
    <w:p w14:paraId="2E1F1FC3" w14:textId="77777777" w:rsidR="0049795A" w:rsidRPr="003D6FD8" w:rsidRDefault="0049795A" w:rsidP="0049795A">
      <w:pPr>
        <w:pStyle w:val="Nessunaspaziatura"/>
        <w:rPr>
          <w:rFonts w:eastAsia="Times New Roman"/>
          <w:color w:val="000000"/>
          <w:lang w:eastAsia="it-IT"/>
        </w:rPr>
      </w:pPr>
    </w:p>
    <w:p w14:paraId="7B12541A" w14:textId="77777777" w:rsidR="0049795A" w:rsidRPr="003D6FD8" w:rsidRDefault="0049795A" w:rsidP="0049795A">
      <w:pPr>
        <w:pStyle w:val="Nessunaspaziatura"/>
      </w:pPr>
      <w:r w:rsidRPr="003D6FD8">
        <w:rPr>
          <w:rFonts w:eastAsia="Times New Roman"/>
          <w:color w:val="000000"/>
          <w:lang w:eastAsia="it-IT"/>
        </w:rPr>
        <w:t>Il consiglio approva il lavoro della commissione presieduta dal coordinatore</w:t>
      </w:r>
    </w:p>
    <w:p w14:paraId="0931689A" w14:textId="77777777" w:rsidR="0049795A" w:rsidRPr="003D6FD8" w:rsidRDefault="0049795A" w:rsidP="0049795A">
      <w:pPr>
        <w:pStyle w:val="Nessunaspaziatura"/>
      </w:pPr>
    </w:p>
    <w:p w14:paraId="478698DD" w14:textId="77777777" w:rsidR="0049795A" w:rsidRPr="003D6FD8" w:rsidRDefault="0049795A" w:rsidP="0049795A">
      <w:pPr>
        <w:pStyle w:val="Nessunaspaziatura"/>
        <w:ind w:firstLine="0"/>
      </w:pPr>
    </w:p>
    <w:p w14:paraId="11A3239D" w14:textId="77777777" w:rsidR="0049795A" w:rsidRPr="003D6FD8" w:rsidRDefault="0049795A" w:rsidP="0049795A">
      <w:pPr>
        <w:pStyle w:val="Nessunaspaziatura"/>
      </w:pPr>
    </w:p>
    <w:p w14:paraId="3A9A02E5" w14:textId="77777777" w:rsidR="0049795A" w:rsidRPr="003D6FD8" w:rsidRDefault="0049795A" w:rsidP="0049795A">
      <w:pPr>
        <w:pStyle w:val="Nessunaspaziatura"/>
        <w:numPr>
          <w:ilvl w:val="0"/>
          <w:numId w:val="3"/>
        </w:numPr>
        <w:rPr>
          <w:b/>
        </w:rPr>
      </w:pPr>
      <w:r w:rsidRPr="003D6FD8">
        <w:rPr>
          <w:b/>
        </w:rPr>
        <w:t>Varie ed eventuali</w:t>
      </w:r>
    </w:p>
    <w:p w14:paraId="416DE242" w14:textId="6AA81698" w:rsidR="0049795A" w:rsidRPr="003D6FD8" w:rsidRDefault="00F66789" w:rsidP="0049795A">
      <w:pPr>
        <w:pStyle w:val="Nessunaspaziatura"/>
      </w:pPr>
      <w:r>
        <w:t xml:space="preserve">Richiesta della prof. Marina Formica per il cultore della materia nella persona del dottore di ricerca Claudio Petrillo. Il coordinatore ricorda che i dottori di ricerca hanno </w:t>
      </w:r>
      <w:r>
        <w:rPr>
          <w:color w:val="222222"/>
          <w:shd w:val="clear" w:color="auto" w:fill="FFFFFF"/>
        </w:rPr>
        <w:t xml:space="preserve">automaticamente diritto ad essere nominati cultori. Il curriculum del dott. Petrillo e comunque di alto livello scientifico. </w:t>
      </w:r>
    </w:p>
    <w:p w14:paraId="2F8DDA5D" w14:textId="77777777" w:rsidR="0049795A" w:rsidRPr="003D6FD8" w:rsidRDefault="0049795A" w:rsidP="0049795A">
      <w:pPr>
        <w:pStyle w:val="Nessunaspaziatura"/>
      </w:pPr>
    </w:p>
    <w:p w14:paraId="6FFEFA33" w14:textId="77777777" w:rsidR="0049795A" w:rsidRPr="003D6FD8" w:rsidRDefault="0049795A" w:rsidP="0049795A">
      <w:pPr>
        <w:pStyle w:val="Nessunaspaziatura"/>
      </w:pPr>
      <w:r w:rsidRPr="003D6FD8">
        <w:t>La seduta è tolta alle ore 12.00.</w:t>
      </w:r>
    </w:p>
    <w:p w14:paraId="23D15D42" w14:textId="77777777" w:rsidR="0049795A" w:rsidRPr="003D6FD8" w:rsidRDefault="0049795A" w:rsidP="0049795A">
      <w:pPr>
        <w:pStyle w:val="Nessunaspaziatura"/>
      </w:pPr>
      <w:r w:rsidRPr="003D6FD8">
        <w:t>Il Presidente Prof. Fabio Pierangeli</w:t>
      </w:r>
    </w:p>
    <w:p w14:paraId="5B138A34" w14:textId="77777777" w:rsidR="0049795A" w:rsidRDefault="0049795A" w:rsidP="0049795A">
      <w:pPr>
        <w:pStyle w:val="Nessunaspaziatura"/>
      </w:pPr>
    </w:p>
    <w:p w14:paraId="17A9C11D" w14:textId="0CA5B1B2" w:rsidR="0049795A" w:rsidRPr="00345C35" w:rsidRDefault="0049795A" w:rsidP="0049795A">
      <w:pPr>
        <w:pStyle w:val="Nessunaspaziatura"/>
      </w:pPr>
      <w:r w:rsidRPr="00345C35">
        <w:rPr>
          <w:noProof/>
          <w:lang w:eastAsia="it-IT"/>
        </w:rPr>
        <w:drawing>
          <wp:inline distT="0" distB="0" distL="0" distR="0" wp14:anchorId="4B9EAA24" wp14:editId="20F214ED">
            <wp:extent cx="2509162" cy="1343025"/>
            <wp:effectExtent l="19050" t="0" r="5438" b="0"/>
            <wp:docPr id="1" name="Immagine 1" descr="C:\Users\UtenteLettere\Desktop\firmapierangel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tenteLettere\Desktop\firmapierangeli.jpg"/>
                    <pic:cNvPicPr>
                      <a:picLocks noChangeAspect="1" noChangeArrowheads="1"/>
                    </pic:cNvPicPr>
                  </pic:nvPicPr>
                  <pic:blipFill>
                    <a:blip r:embed="rId5" cstate="print"/>
                    <a:srcRect/>
                    <a:stretch>
                      <a:fillRect/>
                    </a:stretch>
                  </pic:blipFill>
                  <pic:spPr bwMode="auto">
                    <a:xfrm>
                      <a:off x="0" y="0"/>
                      <a:ext cx="2516708" cy="1347064"/>
                    </a:xfrm>
                    <a:prstGeom prst="rect">
                      <a:avLst/>
                    </a:prstGeom>
                    <a:noFill/>
                    <a:ln w="9525">
                      <a:noFill/>
                      <a:miter lim="800000"/>
                      <a:headEnd/>
                      <a:tailEnd/>
                    </a:ln>
                  </pic:spPr>
                </pic:pic>
              </a:graphicData>
            </a:graphic>
          </wp:inline>
        </w:drawing>
      </w:r>
    </w:p>
    <w:p w14:paraId="618700A9" w14:textId="60F611BE" w:rsidR="002B63AB" w:rsidRDefault="002B63AB"/>
    <w:sectPr w:rsidR="002B63AB">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D40B66"/>
    <w:multiLevelType w:val="hybridMultilevel"/>
    <w:tmpl w:val="CE669918"/>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1" w15:restartNumberingAfterBreak="0">
    <w:nsid w:val="24993781"/>
    <w:multiLevelType w:val="hybridMultilevel"/>
    <w:tmpl w:val="5A9C6B8E"/>
    <w:lvl w:ilvl="0" w:tplc="17465C9E">
      <w:start w:val="2"/>
      <w:numFmt w:val="decimal"/>
      <w:lvlText w:val="%1)"/>
      <w:lvlJc w:val="left"/>
      <w:pPr>
        <w:ind w:left="720" w:hanging="360"/>
      </w:pPr>
      <w:rPr>
        <w:rFonts w:eastAsia="Times New Roman" w:hint="default"/>
        <w:color w:val="00000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AE132F6"/>
    <w:multiLevelType w:val="hybridMultilevel"/>
    <w:tmpl w:val="5830AF42"/>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3B9C200B"/>
    <w:multiLevelType w:val="hybridMultilevel"/>
    <w:tmpl w:val="0EE6E0F6"/>
    <w:lvl w:ilvl="0" w:tplc="99CE22D8">
      <w:start w:val="1"/>
      <w:numFmt w:val="decimal"/>
      <w:lvlText w:val="%1)"/>
      <w:lvlJc w:val="left"/>
      <w:pPr>
        <w:ind w:left="1069" w:hanging="360"/>
      </w:pPr>
      <w:rPr>
        <w:rFonts w:hint="default"/>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abstractNum w:abstractNumId="4" w15:restartNumberingAfterBreak="0">
    <w:nsid w:val="474C71C8"/>
    <w:multiLevelType w:val="hybridMultilevel"/>
    <w:tmpl w:val="00B8F7CE"/>
    <w:lvl w:ilvl="0" w:tplc="09E6F9F0">
      <w:start w:val="1"/>
      <w:numFmt w:val="decimal"/>
      <w:lvlText w:val="%1)"/>
      <w:lvlJc w:val="left"/>
      <w:pPr>
        <w:ind w:left="8224" w:hanging="7515"/>
      </w:pPr>
      <w:rPr>
        <w:rFonts w:ascii="Arial" w:hAnsi="Arial" w:cs="Arial" w:hint="default"/>
        <w:color w:val="222222"/>
        <w:sz w:val="21"/>
      </w:rPr>
    </w:lvl>
    <w:lvl w:ilvl="1" w:tplc="04100019" w:tentative="1">
      <w:start w:val="1"/>
      <w:numFmt w:val="lowerLetter"/>
      <w:lvlText w:val="%2."/>
      <w:lvlJc w:val="left"/>
      <w:pPr>
        <w:ind w:left="1789" w:hanging="360"/>
      </w:pPr>
    </w:lvl>
    <w:lvl w:ilvl="2" w:tplc="0410001B" w:tentative="1">
      <w:start w:val="1"/>
      <w:numFmt w:val="lowerRoman"/>
      <w:lvlText w:val="%3."/>
      <w:lvlJc w:val="right"/>
      <w:pPr>
        <w:ind w:left="2509" w:hanging="180"/>
      </w:pPr>
    </w:lvl>
    <w:lvl w:ilvl="3" w:tplc="0410000F" w:tentative="1">
      <w:start w:val="1"/>
      <w:numFmt w:val="decimal"/>
      <w:lvlText w:val="%4."/>
      <w:lvlJc w:val="left"/>
      <w:pPr>
        <w:ind w:left="3229" w:hanging="360"/>
      </w:pPr>
    </w:lvl>
    <w:lvl w:ilvl="4" w:tplc="04100019" w:tentative="1">
      <w:start w:val="1"/>
      <w:numFmt w:val="lowerLetter"/>
      <w:lvlText w:val="%5."/>
      <w:lvlJc w:val="left"/>
      <w:pPr>
        <w:ind w:left="3949" w:hanging="360"/>
      </w:pPr>
    </w:lvl>
    <w:lvl w:ilvl="5" w:tplc="0410001B" w:tentative="1">
      <w:start w:val="1"/>
      <w:numFmt w:val="lowerRoman"/>
      <w:lvlText w:val="%6."/>
      <w:lvlJc w:val="right"/>
      <w:pPr>
        <w:ind w:left="4669" w:hanging="180"/>
      </w:pPr>
    </w:lvl>
    <w:lvl w:ilvl="6" w:tplc="0410000F" w:tentative="1">
      <w:start w:val="1"/>
      <w:numFmt w:val="decimal"/>
      <w:lvlText w:val="%7."/>
      <w:lvlJc w:val="left"/>
      <w:pPr>
        <w:ind w:left="5389" w:hanging="360"/>
      </w:pPr>
    </w:lvl>
    <w:lvl w:ilvl="7" w:tplc="04100019" w:tentative="1">
      <w:start w:val="1"/>
      <w:numFmt w:val="lowerLetter"/>
      <w:lvlText w:val="%8."/>
      <w:lvlJc w:val="left"/>
      <w:pPr>
        <w:ind w:left="6109" w:hanging="360"/>
      </w:pPr>
    </w:lvl>
    <w:lvl w:ilvl="8" w:tplc="0410001B" w:tentative="1">
      <w:start w:val="1"/>
      <w:numFmt w:val="lowerRoman"/>
      <w:lvlText w:val="%9."/>
      <w:lvlJc w:val="right"/>
      <w:pPr>
        <w:ind w:left="6829" w:hanging="180"/>
      </w:pPr>
    </w:lvl>
  </w:abstractNum>
  <w:num w:numId="1" w16cid:durableId="1701007804">
    <w:abstractNumId w:val="3"/>
  </w:num>
  <w:num w:numId="2" w16cid:durableId="1037313023">
    <w:abstractNumId w:val="2"/>
  </w:num>
  <w:num w:numId="3" w16cid:durableId="1889535289">
    <w:abstractNumId w:val="1"/>
  </w:num>
  <w:num w:numId="4" w16cid:durableId="717166830">
    <w:abstractNumId w:val="0"/>
  </w:num>
  <w:num w:numId="5" w16cid:durableId="14976532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1067"/>
    <w:rsid w:val="00252A1C"/>
    <w:rsid w:val="00297D8C"/>
    <w:rsid w:val="002B63AB"/>
    <w:rsid w:val="00303FA8"/>
    <w:rsid w:val="003C0BD2"/>
    <w:rsid w:val="003D6FD8"/>
    <w:rsid w:val="0049795A"/>
    <w:rsid w:val="0052425C"/>
    <w:rsid w:val="005B1A34"/>
    <w:rsid w:val="00643AFE"/>
    <w:rsid w:val="00662574"/>
    <w:rsid w:val="00681067"/>
    <w:rsid w:val="00744F5A"/>
    <w:rsid w:val="00771616"/>
    <w:rsid w:val="00791AC1"/>
    <w:rsid w:val="007952D3"/>
    <w:rsid w:val="008179AB"/>
    <w:rsid w:val="00870297"/>
    <w:rsid w:val="009A1D6E"/>
    <w:rsid w:val="00A740DA"/>
    <w:rsid w:val="00AB4CC7"/>
    <w:rsid w:val="00E527B9"/>
    <w:rsid w:val="00F6678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F0E7D"/>
  <w15:chartTrackingRefBased/>
  <w15:docId w15:val="{FF55D3D0-0F52-E849-99E0-C21E25D61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9795A"/>
    <w:pPr>
      <w:spacing w:after="200"/>
      <w:ind w:left="720" w:firstLine="709"/>
      <w:contextualSpacing/>
      <w:jc w:val="both"/>
    </w:pPr>
    <w:rPr>
      <w:rFonts w:ascii="Times New Roman" w:eastAsia="Calibri" w:hAnsi="Times New Roman" w:cs="Times New Roman"/>
    </w:rPr>
  </w:style>
  <w:style w:type="paragraph" w:styleId="Nessunaspaziatura">
    <w:name w:val="No Spacing"/>
    <w:uiPriority w:val="1"/>
    <w:qFormat/>
    <w:rsid w:val="0049795A"/>
    <w:pPr>
      <w:ind w:firstLine="709"/>
      <w:jc w:val="both"/>
    </w:pPr>
    <w:rPr>
      <w:rFonts w:ascii="Times New Roman" w:eastAsia="Calibri"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2013-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865</Words>
  <Characters>4934</Characters>
  <Application>Microsoft Office Word</Application>
  <DocSecurity>0</DocSecurity>
  <Lines>41</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pace</dc:creator>
  <cp:keywords/>
  <dc:description/>
  <cp:lastModifiedBy>fabio pierangeli</cp:lastModifiedBy>
  <cp:revision>2</cp:revision>
  <cp:lastPrinted>2023-12-22T09:02:00Z</cp:lastPrinted>
  <dcterms:created xsi:type="dcterms:W3CDTF">2024-01-25T17:00:00Z</dcterms:created>
  <dcterms:modified xsi:type="dcterms:W3CDTF">2024-01-25T17:00:00Z</dcterms:modified>
</cp:coreProperties>
</file>