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86D93" w14:textId="7B4935C8" w:rsidR="0049795A" w:rsidRPr="003D6FD8" w:rsidRDefault="0049795A" w:rsidP="0049795A">
      <w:pPr>
        <w:pStyle w:val="Nessunaspaziatura"/>
      </w:pPr>
      <w:r w:rsidRPr="003D6FD8">
        <w:t>Verbale del Consiglio di Corso di Laurea interdipartimentale in Lettere in presenza, sala dipartimentale del II</w:t>
      </w:r>
      <w:r w:rsidR="005B1A34" w:rsidRPr="003D6FD8">
        <w:t>I</w:t>
      </w:r>
      <w:r w:rsidRPr="003D6FD8">
        <w:t xml:space="preserve"> piano, </w:t>
      </w:r>
      <w:r w:rsidR="00CC59E0">
        <w:t>8 febbraio</w:t>
      </w:r>
      <w:r w:rsidRPr="003D6FD8">
        <w:t xml:space="preserve"> 202</w:t>
      </w:r>
      <w:r w:rsidR="00CC59E0">
        <w:t>4</w:t>
      </w:r>
      <w:r w:rsidRPr="003D6FD8">
        <w:t xml:space="preserve"> ore </w:t>
      </w:r>
      <w:r w:rsidR="00CC59E0">
        <w:t>10,00</w:t>
      </w:r>
      <w:r w:rsidRPr="003D6FD8">
        <w:t xml:space="preserve"> con il seguente Odg:</w:t>
      </w:r>
    </w:p>
    <w:p w14:paraId="1D30773F" w14:textId="77777777" w:rsidR="0049795A" w:rsidRPr="003D6FD8" w:rsidRDefault="0049795A" w:rsidP="0049795A">
      <w:pPr>
        <w:pStyle w:val="Nessunaspaziatura"/>
      </w:pPr>
    </w:p>
    <w:p w14:paraId="285C0B56" w14:textId="079760FD" w:rsidR="008179AB" w:rsidRPr="003D6FD8" w:rsidRDefault="008179AB" w:rsidP="008179AB">
      <w:pPr>
        <w:pStyle w:val="Nessunaspaziatura"/>
        <w:numPr>
          <w:ilvl w:val="0"/>
          <w:numId w:val="4"/>
        </w:numPr>
      </w:pPr>
      <w:r w:rsidRPr="003D6FD8">
        <w:rPr>
          <w:color w:val="222222"/>
          <w:shd w:val="clear" w:color="auto" w:fill="FFFFFF"/>
        </w:rPr>
        <w:t>1) Comunicazioni </w:t>
      </w:r>
    </w:p>
    <w:p w14:paraId="4C743F5D" w14:textId="77777777" w:rsidR="00643AFE" w:rsidRPr="003D6FD8" w:rsidRDefault="00643AFE" w:rsidP="00643AFE">
      <w:pPr>
        <w:pStyle w:val="Nessunaspaziatura"/>
        <w:ind w:firstLine="0"/>
      </w:pPr>
    </w:p>
    <w:p w14:paraId="19F03BF3" w14:textId="46AE3481" w:rsidR="008179AB" w:rsidRPr="003D6FD8" w:rsidRDefault="008179AB" w:rsidP="00072209">
      <w:pPr>
        <w:pStyle w:val="Nessunaspaziatura"/>
        <w:ind w:left="1429" w:firstLine="0"/>
      </w:pPr>
      <w:r w:rsidRPr="003D6FD8">
        <w:rPr>
          <w:color w:val="222222"/>
        </w:rPr>
        <w:br/>
      </w:r>
      <w:r w:rsidRPr="003D6FD8">
        <w:rPr>
          <w:color w:val="222222"/>
          <w:shd w:val="clear" w:color="auto" w:fill="FFFFFF"/>
        </w:rPr>
        <w:t>2)  </w:t>
      </w:r>
      <w:r w:rsidR="00CC59E0">
        <w:rPr>
          <w:color w:val="222222"/>
          <w:shd w:val="clear" w:color="auto" w:fill="FFFFFF"/>
        </w:rPr>
        <w:t>Approvazione verbale</w:t>
      </w:r>
    </w:p>
    <w:p w14:paraId="58A4D339" w14:textId="2AD01C73" w:rsidR="008179AB" w:rsidRPr="003D6FD8" w:rsidRDefault="008179AB" w:rsidP="00072209">
      <w:pPr>
        <w:pStyle w:val="Nessunaspaziatura"/>
        <w:ind w:left="1429" w:firstLine="0"/>
      </w:pPr>
      <w:r w:rsidRPr="003D6FD8">
        <w:rPr>
          <w:color w:val="222222"/>
        </w:rPr>
        <w:br/>
      </w:r>
      <w:r w:rsidRPr="003D6FD8">
        <w:rPr>
          <w:color w:val="222222"/>
          <w:shd w:val="clear" w:color="auto" w:fill="FFFFFF"/>
        </w:rPr>
        <w:t xml:space="preserve">3) </w:t>
      </w:r>
      <w:bookmarkStart w:id="0" w:name="_Hlk158305707"/>
      <w:r w:rsidR="00CC59E0">
        <w:rPr>
          <w:color w:val="222222"/>
          <w:shd w:val="clear" w:color="auto" w:fill="FFFFFF"/>
        </w:rPr>
        <w:t>Carichi didattici e componenti CDS</w:t>
      </w:r>
      <w:bookmarkEnd w:id="0"/>
    </w:p>
    <w:p w14:paraId="2DB915C3" w14:textId="27F59FAF" w:rsidR="008179AB" w:rsidRPr="00CC59E0" w:rsidRDefault="008179AB" w:rsidP="00072209">
      <w:pPr>
        <w:pStyle w:val="Nessunaspaziatura"/>
        <w:ind w:left="1429" w:firstLine="0"/>
      </w:pPr>
      <w:r w:rsidRPr="003D6FD8">
        <w:rPr>
          <w:color w:val="222222"/>
        </w:rPr>
        <w:br/>
      </w:r>
      <w:r w:rsidRPr="003D6FD8">
        <w:rPr>
          <w:color w:val="222222"/>
          <w:shd w:val="clear" w:color="auto" w:fill="FFFFFF"/>
        </w:rPr>
        <w:t>4)</w:t>
      </w:r>
      <w:r w:rsidR="00CC59E0">
        <w:rPr>
          <w:color w:val="222222"/>
          <w:shd w:val="clear" w:color="auto" w:fill="FFFFFF"/>
        </w:rPr>
        <w:t xml:space="preserve"> O</w:t>
      </w:r>
      <w:r w:rsidRPr="003D6FD8">
        <w:rPr>
          <w:color w:val="222222"/>
          <w:shd w:val="clear" w:color="auto" w:fill="FFFFFF"/>
        </w:rPr>
        <w:t>fferta formativa</w:t>
      </w:r>
      <w:r w:rsidR="00CC59E0">
        <w:rPr>
          <w:color w:val="222222"/>
          <w:shd w:val="clear" w:color="auto" w:fill="FFFFFF"/>
        </w:rPr>
        <w:t xml:space="preserve"> 24-25</w:t>
      </w:r>
    </w:p>
    <w:p w14:paraId="14FBC03D" w14:textId="190A9876" w:rsidR="00CC59E0" w:rsidRDefault="00CC59E0" w:rsidP="00CC59E0">
      <w:pPr>
        <w:pStyle w:val="Nessunaspaziatura"/>
        <w:rPr>
          <w:color w:val="222222"/>
          <w:shd w:val="clear" w:color="auto" w:fill="FFFFFF"/>
        </w:rPr>
      </w:pPr>
    </w:p>
    <w:p w14:paraId="4687B877" w14:textId="1733AB8A" w:rsidR="00CC59E0" w:rsidRPr="003D6FD8" w:rsidRDefault="00CC59E0" w:rsidP="00CC59E0">
      <w:pPr>
        <w:pStyle w:val="Nessunaspaziatura"/>
      </w:pPr>
      <w:r>
        <w:t xml:space="preserve">             5) Orientamento: iniziative nell’Ateneo e nelle scuole</w:t>
      </w:r>
    </w:p>
    <w:p w14:paraId="7576BB75" w14:textId="68BCCAB3" w:rsidR="0049795A" w:rsidRPr="003D6FD8" w:rsidRDefault="008179AB" w:rsidP="00072209">
      <w:pPr>
        <w:pStyle w:val="Nessunaspaziatura"/>
        <w:ind w:left="1429" w:firstLine="0"/>
      </w:pPr>
      <w:r w:rsidRPr="003D6FD8">
        <w:rPr>
          <w:color w:val="222222"/>
        </w:rPr>
        <w:br/>
      </w:r>
      <w:r w:rsidRPr="003D6FD8">
        <w:rPr>
          <w:color w:val="222222"/>
          <w:shd w:val="clear" w:color="auto" w:fill="FFFFFF"/>
        </w:rPr>
        <w:t>5) Varie ed eventuali</w:t>
      </w:r>
    </w:p>
    <w:p w14:paraId="5099EA44" w14:textId="77777777" w:rsidR="008179AB" w:rsidRPr="003D6FD8" w:rsidRDefault="008179AB" w:rsidP="0049795A">
      <w:pPr>
        <w:pStyle w:val="Nessunaspaziatura"/>
      </w:pPr>
    </w:p>
    <w:p w14:paraId="5D4F50E9" w14:textId="77777777" w:rsidR="008179AB" w:rsidRPr="003D6FD8" w:rsidRDefault="008179AB" w:rsidP="0049795A">
      <w:pPr>
        <w:pStyle w:val="Nessunaspaziatura"/>
      </w:pPr>
    </w:p>
    <w:p w14:paraId="15405B34" w14:textId="77777777" w:rsidR="008179AB" w:rsidRPr="003D6FD8" w:rsidRDefault="008179AB" w:rsidP="0049795A">
      <w:pPr>
        <w:pStyle w:val="Nessunaspaziatura"/>
      </w:pPr>
    </w:p>
    <w:p w14:paraId="67026935" w14:textId="46DFDD7A" w:rsidR="0049795A" w:rsidRPr="003D6FD8" w:rsidRDefault="0049795A" w:rsidP="0049795A">
      <w:pPr>
        <w:pStyle w:val="Nessunaspaziatura"/>
      </w:pPr>
      <w:r w:rsidRPr="003D6FD8">
        <w:t>Presenti</w:t>
      </w:r>
    </w:p>
    <w:p w14:paraId="628AF57C" w14:textId="3B6504C0" w:rsidR="0049795A" w:rsidRPr="003D6FD8" w:rsidRDefault="0049795A" w:rsidP="0049795A">
      <w:pPr>
        <w:pStyle w:val="Nessunaspaziatura"/>
      </w:pPr>
      <w:r w:rsidRPr="003D6FD8">
        <w:t>P.O.:  Perilli</w:t>
      </w:r>
    </w:p>
    <w:p w14:paraId="07F89115" w14:textId="29BE5FCC" w:rsidR="0049795A" w:rsidRPr="003D6FD8" w:rsidRDefault="0049795A" w:rsidP="0049795A">
      <w:pPr>
        <w:pStyle w:val="Nessunaspaziatura"/>
      </w:pPr>
      <w:r w:rsidRPr="003D6FD8">
        <w:t xml:space="preserve">P.A.: Capotosto, Inglese, </w:t>
      </w:r>
      <w:r w:rsidR="008179AB" w:rsidRPr="003D6FD8">
        <w:t xml:space="preserve">Falivene, Marinetti, </w:t>
      </w:r>
      <w:r w:rsidRPr="003D6FD8">
        <w:t>Privitera, Pierangeli, Rea, Marinetti</w:t>
      </w:r>
      <w:r w:rsidR="00CC59E0">
        <w:t>, Nocchi, De Romanis</w:t>
      </w:r>
    </w:p>
    <w:p w14:paraId="65E28FD8" w14:textId="4FA321A0" w:rsidR="0049795A" w:rsidRPr="003D6FD8" w:rsidRDefault="0049795A" w:rsidP="00CC59E0">
      <w:pPr>
        <w:pStyle w:val="Nessunaspaziatura"/>
        <w:ind w:firstLine="0"/>
      </w:pPr>
    </w:p>
    <w:p w14:paraId="2908D89E" w14:textId="39634C27" w:rsidR="008179AB" w:rsidRPr="003D6FD8" w:rsidRDefault="008179AB" w:rsidP="0049795A">
      <w:pPr>
        <w:pStyle w:val="Nessunaspaziatura"/>
      </w:pPr>
      <w:r w:rsidRPr="003D6FD8">
        <w:t>Studenti</w:t>
      </w:r>
    </w:p>
    <w:p w14:paraId="316D4936" w14:textId="58F3A555" w:rsidR="008179AB" w:rsidRPr="003D6FD8" w:rsidRDefault="008179AB" w:rsidP="0049795A">
      <w:pPr>
        <w:pStyle w:val="Nessunaspaziatura"/>
      </w:pPr>
      <w:r w:rsidRPr="003D6FD8">
        <w:t>Sabrina Viola, , Lorenzo Camilloni.</w:t>
      </w:r>
    </w:p>
    <w:p w14:paraId="3FB53AAB" w14:textId="77777777" w:rsidR="0049795A" w:rsidRPr="003D6FD8" w:rsidRDefault="0049795A" w:rsidP="0049795A">
      <w:pPr>
        <w:pStyle w:val="Nessunaspaziatura"/>
        <w:rPr>
          <w:b/>
        </w:rPr>
      </w:pPr>
      <w:r w:rsidRPr="003D6FD8">
        <w:rPr>
          <w:b/>
        </w:rPr>
        <w:t>Assenti giustificati</w:t>
      </w:r>
    </w:p>
    <w:p w14:paraId="4560AC7D" w14:textId="404DC520" w:rsidR="0049795A" w:rsidRPr="003D6FD8" w:rsidRDefault="0049795A" w:rsidP="008179AB">
      <w:pPr>
        <w:pStyle w:val="Nessunaspaziatura"/>
      </w:pPr>
      <w:r w:rsidRPr="003D6FD8">
        <w:t>Agosti, Felisini, Formica, Casali</w:t>
      </w:r>
      <w:r w:rsidR="008179AB" w:rsidRPr="003D6FD8">
        <w:t>, Bettoni, Bozzato, Magistri, Caliò, Ghisellini</w:t>
      </w:r>
      <w:r w:rsidRPr="003D6FD8">
        <w:t>.</w:t>
      </w:r>
    </w:p>
    <w:p w14:paraId="28C605B6" w14:textId="3DEBE6BD" w:rsidR="0049795A" w:rsidRPr="003D6FD8" w:rsidRDefault="0049795A" w:rsidP="0049795A">
      <w:pPr>
        <w:pStyle w:val="Nessunaspaziatura"/>
      </w:pPr>
      <w:r w:rsidRPr="003D6FD8">
        <w:t>R. Del Tredi</w:t>
      </w:r>
      <w:r w:rsidR="00791AC1" w:rsidRPr="003D6FD8">
        <w:t>ci</w:t>
      </w:r>
      <w:r w:rsidRPr="003D6FD8">
        <w:t>, Luciani, Silvi</w:t>
      </w:r>
      <w:r w:rsidR="00CC59E0">
        <w:t>, Grisolia, Arru</w:t>
      </w:r>
    </w:p>
    <w:p w14:paraId="1B5D52A0" w14:textId="77777777" w:rsidR="0049795A" w:rsidRPr="003D6FD8" w:rsidRDefault="0049795A" w:rsidP="0049795A">
      <w:pPr>
        <w:pStyle w:val="Nessunaspaziatura"/>
      </w:pPr>
    </w:p>
    <w:p w14:paraId="6637951F" w14:textId="0E51CE05" w:rsidR="0049795A" w:rsidRPr="003D6FD8" w:rsidRDefault="0049795A" w:rsidP="0049795A">
      <w:pPr>
        <w:pStyle w:val="Nessunaspaziatura"/>
      </w:pPr>
      <w:r w:rsidRPr="003D6FD8">
        <w:t>Le giustificazioni sono pervenute per posta elettronica o per telefono. Accertato che il Consiglio è legalmente costituito, il Presidente del Corso di Studio, prof. Fabio Pierangeli, assume la presidenza della seduta</w:t>
      </w:r>
      <w:r w:rsidR="00CC59E0">
        <w:t xml:space="preserve"> e verbalizza</w:t>
      </w:r>
      <w:r w:rsidRPr="003D6FD8">
        <w:t>.</w:t>
      </w:r>
    </w:p>
    <w:p w14:paraId="7D60ADA9" w14:textId="77777777" w:rsidR="0049795A" w:rsidRPr="003D6FD8" w:rsidRDefault="0049795A" w:rsidP="0049795A">
      <w:pPr>
        <w:pStyle w:val="Nessunaspaziatura"/>
      </w:pPr>
    </w:p>
    <w:p w14:paraId="00F31FB7" w14:textId="77777777" w:rsidR="0049795A" w:rsidRPr="003D6FD8" w:rsidRDefault="0049795A" w:rsidP="0049795A">
      <w:pPr>
        <w:rPr>
          <w:rFonts w:ascii="Times New Roman" w:hAnsi="Times New Roman" w:cs="Times New Roman"/>
        </w:rPr>
      </w:pPr>
      <w:r w:rsidRPr="003D6FD8">
        <w:rPr>
          <w:rFonts w:ascii="Times New Roman" w:hAnsi="Times New Roman" w:cs="Times New Roman"/>
        </w:rPr>
        <w:t>CCL Lettere 29 settembre 2022</w:t>
      </w:r>
    </w:p>
    <w:p w14:paraId="0A145194" w14:textId="77777777" w:rsidR="0049795A" w:rsidRPr="003D6FD8" w:rsidRDefault="0049795A" w:rsidP="0049795A">
      <w:pPr>
        <w:rPr>
          <w:rFonts w:ascii="Times New Roman" w:hAnsi="Times New Roman" w:cs="Times New Roman"/>
        </w:rPr>
      </w:pPr>
    </w:p>
    <w:p w14:paraId="488A40AE" w14:textId="77777777" w:rsidR="0049795A" w:rsidRPr="003D6FD8" w:rsidRDefault="0049795A" w:rsidP="0049795A">
      <w:pPr>
        <w:pStyle w:val="Paragrafoelenco"/>
        <w:numPr>
          <w:ilvl w:val="0"/>
          <w:numId w:val="2"/>
        </w:numPr>
        <w:rPr>
          <w:b/>
        </w:rPr>
      </w:pPr>
      <w:r w:rsidRPr="003D6FD8">
        <w:rPr>
          <w:b/>
        </w:rPr>
        <w:t>Comunicazioni</w:t>
      </w:r>
    </w:p>
    <w:p w14:paraId="77262798" w14:textId="41A95D2E" w:rsidR="0049795A" w:rsidRPr="003D6FD8" w:rsidRDefault="0049795A" w:rsidP="00643AFE">
      <w:pPr>
        <w:rPr>
          <w:rFonts w:ascii="Times New Roman" w:hAnsi="Times New Roman" w:cs="Times New Roman"/>
        </w:rPr>
      </w:pPr>
      <w:r w:rsidRPr="003D6FD8">
        <w:rPr>
          <w:rFonts w:ascii="Times New Roman" w:hAnsi="Times New Roman" w:cs="Times New Roman"/>
        </w:rPr>
        <w:t xml:space="preserve">Gli iscritti ad oggi risultano </w:t>
      </w:r>
      <w:r w:rsidR="00CC59E0">
        <w:rPr>
          <w:rFonts w:ascii="Times New Roman" w:hAnsi="Times New Roman" w:cs="Times New Roman"/>
        </w:rPr>
        <w:t>103</w:t>
      </w:r>
      <w:r w:rsidR="00643AFE" w:rsidRPr="003D6FD8">
        <w:rPr>
          <w:rFonts w:ascii="Times New Roman" w:hAnsi="Times New Roman" w:cs="Times New Roman"/>
        </w:rPr>
        <w:t xml:space="preserve">, in media con il medesimo periodo dello scorso anno. La buona riuscita degli incontri di orientamento fanno ben sperare, nonostante il calo delle iscrizioni su scala nazionale. Il coordinatore informa </w:t>
      </w:r>
      <w:r w:rsidR="00CC59E0">
        <w:rPr>
          <w:rFonts w:ascii="Times New Roman" w:hAnsi="Times New Roman" w:cs="Times New Roman"/>
        </w:rPr>
        <w:t>della giornata di orientamento del 15 febbraio ad Economia</w:t>
      </w:r>
      <w:r w:rsidR="00643AFE" w:rsidRPr="003D6FD8">
        <w:rPr>
          <w:rFonts w:ascii="Times New Roman" w:hAnsi="Times New Roman" w:cs="Times New Roman"/>
        </w:rPr>
        <w:t xml:space="preserve">. </w:t>
      </w:r>
      <w:r w:rsidR="00CC59E0">
        <w:rPr>
          <w:rFonts w:ascii="Times New Roman" w:hAnsi="Times New Roman" w:cs="Times New Roman"/>
        </w:rPr>
        <w:t>Il 27 febbraio ore 15,00 è fissata la terza assemblea tra studenti e docenti, si auspica una larga partecipazione.</w:t>
      </w:r>
    </w:p>
    <w:p w14:paraId="0DC9E9BC" w14:textId="77777777" w:rsidR="0049795A" w:rsidRPr="003D6FD8" w:rsidRDefault="0049795A" w:rsidP="0049795A">
      <w:pPr>
        <w:rPr>
          <w:rFonts w:ascii="Times New Roman" w:hAnsi="Times New Roman" w:cs="Times New Roman"/>
        </w:rPr>
      </w:pPr>
    </w:p>
    <w:p w14:paraId="2F396A15" w14:textId="77777777" w:rsidR="0049795A" w:rsidRPr="003D6FD8" w:rsidRDefault="0049795A" w:rsidP="0049795A">
      <w:pPr>
        <w:rPr>
          <w:rFonts w:ascii="Times New Roman" w:hAnsi="Times New Roman" w:cs="Times New Roman"/>
        </w:rPr>
      </w:pPr>
    </w:p>
    <w:p w14:paraId="577BBC8B" w14:textId="48DFCA0C" w:rsidR="00CC59E0" w:rsidRDefault="00CC59E0" w:rsidP="00643AFE">
      <w:pPr>
        <w:pStyle w:val="Nessunaspaziatura"/>
        <w:numPr>
          <w:ilvl w:val="0"/>
          <w:numId w:val="3"/>
        </w:numPr>
        <w:rPr>
          <w:color w:val="222222"/>
          <w:shd w:val="clear" w:color="auto" w:fill="FFFFFF"/>
        </w:rPr>
      </w:pPr>
      <w:r>
        <w:rPr>
          <w:color w:val="222222"/>
          <w:shd w:val="clear" w:color="auto" w:fill="FFFFFF"/>
        </w:rPr>
        <w:t>Approvazione verbale</w:t>
      </w:r>
    </w:p>
    <w:p w14:paraId="4C5712B0" w14:textId="13D85C57" w:rsidR="00CC59E0" w:rsidRDefault="00CC59E0" w:rsidP="00CC59E0">
      <w:pPr>
        <w:pStyle w:val="Nessunaspaziatura"/>
        <w:ind w:left="720" w:firstLine="0"/>
        <w:rPr>
          <w:color w:val="222222"/>
          <w:shd w:val="clear" w:color="auto" w:fill="FFFFFF"/>
        </w:rPr>
      </w:pPr>
      <w:r>
        <w:rPr>
          <w:color w:val="222222"/>
          <w:shd w:val="clear" w:color="auto" w:fill="FFFFFF"/>
        </w:rPr>
        <w:t>Il consiglio approva unanime.</w:t>
      </w:r>
    </w:p>
    <w:p w14:paraId="46AEC94C" w14:textId="77777777" w:rsidR="00CC59E0" w:rsidRDefault="00CC59E0" w:rsidP="00CC59E0">
      <w:pPr>
        <w:pStyle w:val="Nessunaspaziatura"/>
        <w:rPr>
          <w:color w:val="222222"/>
          <w:shd w:val="clear" w:color="auto" w:fill="FFFFFF"/>
        </w:rPr>
      </w:pPr>
    </w:p>
    <w:p w14:paraId="0ED70DB7" w14:textId="0F9CE0D4" w:rsidR="00CC59E0" w:rsidRDefault="00CC59E0" w:rsidP="00643AFE">
      <w:pPr>
        <w:pStyle w:val="Nessunaspaziatura"/>
        <w:numPr>
          <w:ilvl w:val="0"/>
          <w:numId w:val="3"/>
        </w:numPr>
        <w:rPr>
          <w:color w:val="222222"/>
          <w:shd w:val="clear" w:color="auto" w:fill="FFFFFF"/>
        </w:rPr>
      </w:pPr>
      <w:r>
        <w:rPr>
          <w:color w:val="222222"/>
          <w:shd w:val="clear" w:color="auto" w:fill="FFFFFF"/>
        </w:rPr>
        <w:t>Carichi didattici e componenti CDS</w:t>
      </w:r>
    </w:p>
    <w:p w14:paraId="1069EAC7" w14:textId="4A14754C" w:rsidR="00CC59E0" w:rsidRDefault="00CC59E0" w:rsidP="00CC59E0">
      <w:pPr>
        <w:pStyle w:val="Nessunaspaziatura"/>
        <w:rPr>
          <w:color w:val="222222"/>
          <w:shd w:val="clear" w:color="auto" w:fill="FFFFFF"/>
        </w:rPr>
      </w:pPr>
      <w:r>
        <w:rPr>
          <w:color w:val="222222"/>
          <w:shd w:val="clear" w:color="auto" w:fill="FFFFFF"/>
        </w:rPr>
        <w:t xml:space="preserve">Il coordinatore ricorda che la composizione del CDS può seguire un criterio ristretto, solo chi ha la afferenza in quanto punto organico, oppure allargare alle afferenze didattiche (i corsi erogati) o, ancora, invitare tutti i docenti dei corsi impartiti. Si è sempre seguita la seconda ipotesi, invitando al </w:t>
      </w:r>
      <w:r>
        <w:rPr>
          <w:color w:val="222222"/>
          <w:shd w:val="clear" w:color="auto" w:fill="FFFFFF"/>
        </w:rPr>
        <w:lastRenderedPageBreak/>
        <w:t>Cds soltanto i docenti delle materie fondamentale nei vari curriculum dove non avessero compiti didattici da noi. Pertanto, in vista dei nuovi incarichi di cui al punto 4, il coordinatore propone di non convocare più i colleghi Bozzato, Magistri, Felisini, Carbonetti, Caliò. Proposta accettata all’unanimità.</w:t>
      </w:r>
    </w:p>
    <w:p w14:paraId="0F54B833" w14:textId="2A38602C" w:rsidR="00CC59E0" w:rsidRDefault="00CC59E0" w:rsidP="00CC59E0">
      <w:pPr>
        <w:pStyle w:val="Nessunaspaziatura"/>
        <w:rPr>
          <w:color w:val="222222"/>
          <w:shd w:val="clear" w:color="auto" w:fill="FFFFFF"/>
        </w:rPr>
      </w:pPr>
    </w:p>
    <w:p w14:paraId="4FCE5040" w14:textId="38E9800A" w:rsidR="00CC59E0" w:rsidRDefault="00CC59E0" w:rsidP="00CC59E0">
      <w:pPr>
        <w:pStyle w:val="Nessunaspaziatura"/>
        <w:rPr>
          <w:color w:val="222222"/>
          <w:shd w:val="clear" w:color="auto" w:fill="FFFFFF"/>
        </w:rPr>
      </w:pPr>
    </w:p>
    <w:p w14:paraId="1E149668" w14:textId="16DAE11C" w:rsidR="00CC59E0" w:rsidRDefault="00CC59E0" w:rsidP="00072209">
      <w:pPr>
        <w:pStyle w:val="Nessunaspaziatura"/>
        <w:ind w:firstLine="0"/>
        <w:rPr>
          <w:color w:val="222222"/>
          <w:shd w:val="clear" w:color="auto" w:fill="FFFFFF"/>
        </w:rPr>
      </w:pPr>
    </w:p>
    <w:p w14:paraId="65FAB407" w14:textId="5DD96DF9" w:rsidR="00CC59E0" w:rsidRDefault="00CC59E0" w:rsidP="00CC59E0">
      <w:pPr>
        <w:pStyle w:val="Nessunaspaziatura"/>
        <w:rPr>
          <w:color w:val="222222"/>
          <w:shd w:val="clear" w:color="auto" w:fill="FFFFFF"/>
        </w:rPr>
      </w:pPr>
    </w:p>
    <w:p w14:paraId="795CC5D7" w14:textId="77777777" w:rsidR="00CC59E0" w:rsidRDefault="00CC59E0" w:rsidP="00CC59E0">
      <w:pPr>
        <w:pStyle w:val="Nessunaspaziatura"/>
        <w:rPr>
          <w:color w:val="222222"/>
          <w:shd w:val="clear" w:color="auto" w:fill="FFFFFF"/>
        </w:rPr>
      </w:pPr>
    </w:p>
    <w:p w14:paraId="785ADEC6" w14:textId="77777777" w:rsidR="0052425C" w:rsidRPr="003D6FD8" w:rsidRDefault="0052425C" w:rsidP="00643AFE">
      <w:pPr>
        <w:pStyle w:val="Nessunaspaziatura"/>
        <w:rPr>
          <w:rFonts w:eastAsia="Times New Roman"/>
          <w:b/>
          <w:color w:val="000000"/>
          <w:lang w:eastAsia="it-IT"/>
        </w:rPr>
      </w:pPr>
    </w:p>
    <w:p w14:paraId="73A45805" w14:textId="7A4FE93E" w:rsidR="0049795A" w:rsidRPr="003D6FD8" w:rsidRDefault="00CC59E0" w:rsidP="00297D8C">
      <w:pPr>
        <w:pStyle w:val="Nessunaspaziatura"/>
        <w:numPr>
          <w:ilvl w:val="0"/>
          <w:numId w:val="3"/>
        </w:numPr>
      </w:pPr>
      <w:r>
        <w:rPr>
          <w:color w:val="222222"/>
          <w:shd w:val="clear" w:color="auto" w:fill="FFFFFF"/>
        </w:rPr>
        <w:t>O</w:t>
      </w:r>
      <w:r w:rsidR="00297D8C" w:rsidRPr="003D6FD8">
        <w:rPr>
          <w:color w:val="222222"/>
          <w:shd w:val="clear" w:color="auto" w:fill="FFFFFF"/>
        </w:rPr>
        <w:t>fferta formativa</w:t>
      </w:r>
    </w:p>
    <w:p w14:paraId="4145B84E" w14:textId="77777777" w:rsidR="0049795A" w:rsidRPr="003D6FD8" w:rsidRDefault="0049795A" w:rsidP="0049795A">
      <w:pPr>
        <w:pStyle w:val="Nessunaspaziatura"/>
        <w:rPr>
          <w:b/>
        </w:rPr>
      </w:pPr>
    </w:p>
    <w:p w14:paraId="1265403E" w14:textId="1044E65B" w:rsidR="00771616" w:rsidRPr="003D6FD8" w:rsidRDefault="0049795A" w:rsidP="00CC59E0">
      <w:pPr>
        <w:rPr>
          <w:rFonts w:ascii="Times New Roman" w:hAnsi="Times New Roman" w:cs="Times New Roman"/>
        </w:rPr>
      </w:pPr>
      <w:r w:rsidRPr="003D6FD8">
        <w:rPr>
          <w:rFonts w:ascii="Times New Roman" w:hAnsi="Times New Roman" w:cs="Times New Roman"/>
        </w:rPr>
        <w:t xml:space="preserve">Come ribadito </w:t>
      </w:r>
      <w:r w:rsidR="00771616" w:rsidRPr="003D6FD8">
        <w:rPr>
          <w:rFonts w:ascii="Times New Roman" w:hAnsi="Times New Roman" w:cs="Times New Roman"/>
        </w:rPr>
        <w:t xml:space="preserve">anche </w:t>
      </w:r>
      <w:r w:rsidRPr="003D6FD8">
        <w:rPr>
          <w:rFonts w:ascii="Times New Roman" w:hAnsi="Times New Roman" w:cs="Times New Roman"/>
        </w:rPr>
        <w:t xml:space="preserve">in altri ambiti istituzionali </w:t>
      </w:r>
      <w:r w:rsidR="00771616" w:rsidRPr="003D6FD8">
        <w:rPr>
          <w:rFonts w:ascii="Times New Roman" w:hAnsi="Times New Roman" w:cs="Times New Roman"/>
        </w:rPr>
        <w:t>il direttore di Dipartimento prof</w:t>
      </w:r>
      <w:r w:rsidRPr="003D6FD8">
        <w:rPr>
          <w:rFonts w:ascii="Times New Roman" w:hAnsi="Times New Roman" w:cs="Times New Roman"/>
        </w:rPr>
        <w:t xml:space="preserve"> Perilli </w:t>
      </w:r>
      <w:r w:rsidR="00771616" w:rsidRPr="003D6FD8">
        <w:rPr>
          <w:rFonts w:ascii="Times New Roman" w:hAnsi="Times New Roman" w:cs="Times New Roman"/>
        </w:rPr>
        <w:t xml:space="preserve">ha invitato i colleghi a </w:t>
      </w:r>
      <w:r w:rsidRPr="003D6FD8">
        <w:rPr>
          <w:rFonts w:ascii="Times New Roman" w:hAnsi="Times New Roman" w:cs="Times New Roman"/>
        </w:rPr>
        <w:t xml:space="preserve">rivedere l’offerta didattica, decisamente ipertrofica. </w:t>
      </w:r>
      <w:r w:rsidR="00771616" w:rsidRPr="003D6FD8">
        <w:rPr>
          <w:rFonts w:ascii="Times New Roman" w:hAnsi="Times New Roman" w:cs="Times New Roman"/>
        </w:rPr>
        <w:t>Tra le prime la professoressa Donatella Gavrilovich ha raccolto l’invito e ha costruito percorso tra Teatro_Danza, Letteratura, Arti visive e Tecnologie digitali</w:t>
      </w:r>
      <w:r w:rsidR="00CC59E0">
        <w:rPr>
          <w:rFonts w:ascii="Times New Roman" w:hAnsi="Times New Roman" w:cs="Times New Roman"/>
        </w:rPr>
        <w:t xml:space="preserve"> di cui si è ampiamente discusso a giugno e settembre</w:t>
      </w:r>
      <w:r w:rsidR="00771616" w:rsidRPr="003D6FD8">
        <w:rPr>
          <w:rFonts w:ascii="Times New Roman" w:hAnsi="Times New Roman" w:cs="Times New Roman"/>
        </w:rPr>
        <w:t xml:space="preserve">. </w:t>
      </w:r>
    </w:p>
    <w:p w14:paraId="766582FB" w14:textId="77777777" w:rsidR="00CC59E0" w:rsidRDefault="00CC59E0" w:rsidP="0049795A">
      <w:pPr>
        <w:rPr>
          <w:rFonts w:ascii="Times New Roman" w:hAnsi="Times New Roman" w:cs="Times New Roman"/>
        </w:rPr>
      </w:pPr>
      <w:r>
        <w:rPr>
          <w:rFonts w:ascii="Times New Roman" w:hAnsi="Times New Roman" w:cs="Times New Roman"/>
        </w:rPr>
        <w:t>Le colleghe Gavrilovich, Nardi, Dragotto, Cavagnoli faranno parte del CDS dalla prossima convocazione.</w:t>
      </w:r>
    </w:p>
    <w:p w14:paraId="238329C5" w14:textId="77777777" w:rsidR="00CC59E0" w:rsidRDefault="00CC59E0" w:rsidP="0049795A">
      <w:pPr>
        <w:rPr>
          <w:rFonts w:ascii="Times New Roman" w:hAnsi="Times New Roman" w:cs="Times New Roman"/>
        </w:rPr>
      </w:pPr>
    </w:p>
    <w:p w14:paraId="0E7FA220" w14:textId="77777777" w:rsidR="00CC59E0" w:rsidRDefault="00CC59E0" w:rsidP="0049795A">
      <w:pPr>
        <w:rPr>
          <w:rFonts w:ascii="Times New Roman" w:hAnsi="Times New Roman" w:cs="Times New Roman"/>
        </w:rPr>
      </w:pPr>
    </w:p>
    <w:p w14:paraId="6751375B" w14:textId="77777777" w:rsidR="00CC59E0" w:rsidRDefault="00CC59E0" w:rsidP="0049795A">
      <w:pPr>
        <w:rPr>
          <w:rFonts w:ascii="Times New Roman" w:hAnsi="Times New Roman" w:cs="Times New Roman"/>
        </w:rPr>
      </w:pPr>
      <w:r>
        <w:rPr>
          <w:rFonts w:ascii="Times New Roman" w:hAnsi="Times New Roman" w:cs="Times New Roman"/>
        </w:rPr>
        <w:t>I colleghi dei settori disciplinari implicati espongono le variazioni:</w:t>
      </w:r>
    </w:p>
    <w:p w14:paraId="02E85DF3" w14:textId="77777777" w:rsidR="00CC59E0" w:rsidRDefault="00CC59E0" w:rsidP="0049795A">
      <w:pPr>
        <w:rPr>
          <w:rFonts w:ascii="Times New Roman" w:hAnsi="Times New Roman" w:cs="Times New Roman"/>
        </w:rPr>
      </w:pPr>
    </w:p>
    <w:p w14:paraId="45A412F8" w14:textId="54909E43" w:rsidR="00CC59E0" w:rsidRPr="00CC59E0" w:rsidRDefault="00CC59E0" w:rsidP="00CC59E0">
      <w:pPr>
        <w:pStyle w:val="Nessunaspaziatura"/>
        <w:rPr>
          <w:rFonts w:eastAsia="Times New Roman"/>
          <w:color w:val="222222"/>
          <w:sz w:val="28"/>
          <w:szCs w:val="28"/>
          <w:shd w:val="clear" w:color="auto" w:fill="FFFFFF"/>
        </w:rPr>
      </w:pPr>
      <w:r>
        <w:t xml:space="preserve">Tiziana Privitera:  </w:t>
      </w:r>
      <w:bookmarkStart w:id="1" w:name="_Hlk158304756"/>
      <w:r w:rsidRPr="00CC59E0">
        <w:rPr>
          <w:rFonts w:eastAsia="Times New Roman"/>
          <w:color w:val="222222"/>
          <w:sz w:val="28"/>
          <w:szCs w:val="28"/>
          <w:shd w:val="clear" w:color="auto" w:fill="FFFFFF"/>
        </w:rPr>
        <w:t xml:space="preserve">il modulo </w:t>
      </w:r>
      <w:r w:rsidRPr="00CC59E0">
        <w:rPr>
          <w:rFonts w:eastAsia="Times New Roman"/>
          <w:b/>
          <w:bCs/>
          <w:color w:val="222222"/>
          <w:sz w:val="28"/>
          <w:szCs w:val="28"/>
          <w:shd w:val="clear" w:color="auto" w:fill="FFFFFF"/>
        </w:rPr>
        <w:t>A di Letteratura latina</w:t>
      </w:r>
      <w:r w:rsidRPr="00CC59E0">
        <w:rPr>
          <w:rFonts w:eastAsia="Times New Roman"/>
          <w:color w:val="222222"/>
          <w:sz w:val="28"/>
          <w:szCs w:val="28"/>
          <w:shd w:val="clear" w:color="auto" w:fill="FFFFFF"/>
        </w:rPr>
        <w:t xml:space="preserve"> (triennale) sarà tenuto da Francesca Romana Nocchi, invece che da Paolo Marpicati, mentre il modulo B resta a Tiziana Privitera. I miei moduli sono tutti alla magistrale.</w:t>
      </w:r>
    </w:p>
    <w:p w14:paraId="42789C05" w14:textId="77777777" w:rsidR="00CC59E0" w:rsidRPr="00CC59E0" w:rsidRDefault="00CC59E0" w:rsidP="00CC59E0">
      <w:pPr>
        <w:autoSpaceDN w:val="0"/>
        <w:jc w:val="both"/>
        <w:rPr>
          <w:rFonts w:ascii="Times New Roman" w:eastAsia="Times New Roman" w:hAnsi="Times New Roman" w:cs="Times New Roman"/>
          <w:color w:val="000080"/>
          <w:sz w:val="28"/>
          <w:szCs w:val="28"/>
          <w:shd w:val="clear" w:color="auto" w:fill="FFFFFF"/>
        </w:rPr>
      </w:pPr>
    </w:p>
    <w:p w14:paraId="2806432F" w14:textId="77777777" w:rsidR="00CC59E0" w:rsidRPr="00CC59E0" w:rsidRDefault="00CC59E0" w:rsidP="00CC59E0">
      <w:pPr>
        <w:autoSpaceDN w:val="0"/>
        <w:jc w:val="both"/>
        <w:rPr>
          <w:rFonts w:ascii="Times New Roman" w:eastAsia="Times New Roman" w:hAnsi="Times New Roman" w:cs="Times New Roman"/>
          <w:color w:val="000080"/>
          <w:sz w:val="28"/>
          <w:szCs w:val="28"/>
          <w:shd w:val="clear" w:color="auto" w:fill="FFFFFF"/>
        </w:rPr>
      </w:pPr>
    </w:p>
    <w:p w14:paraId="134C33F9" w14:textId="77777777" w:rsidR="00CC59E0" w:rsidRPr="00CC59E0" w:rsidRDefault="00CC59E0" w:rsidP="00CC59E0">
      <w:pPr>
        <w:autoSpaceDN w:val="0"/>
        <w:jc w:val="both"/>
        <w:rPr>
          <w:rFonts w:ascii="Times New Roman" w:eastAsia="Times New Roman" w:hAnsi="Times New Roman" w:cs="Times New Roman"/>
          <w:color w:val="000080"/>
          <w:sz w:val="28"/>
          <w:szCs w:val="28"/>
          <w:shd w:val="clear" w:color="auto" w:fill="FFFFFF"/>
        </w:rPr>
      </w:pPr>
      <w:r w:rsidRPr="00CC59E0">
        <w:rPr>
          <w:rFonts w:ascii="Times New Roman" w:eastAsia="Times New Roman" w:hAnsi="Times New Roman" w:cs="Times New Roman"/>
          <w:color w:val="000080"/>
          <w:sz w:val="28"/>
          <w:szCs w:val="28"/>
          <w:shd w:val="clear" w:color="auto" w:fill="FFFFFF"/>
        </w:rPr>
        <w:t xml:space="preserve">- </w:t>
      </w:r>
      <w:r w:rsidRPr="00CC59E0">
        <w:rPr>
          <w:rFonts w:ascii="Times New Roman" w:eastAsia="Times New Roman" w:hAnsi="Times New Roman" w:cs="Times New Roman"/>
          <w:b/>
          <w:bCs/>
          <w:color w:val="000080"/>
          <w:sz w:val="28"/>
          <w:szCs w:val="28"/>
          <w:shd w:val="clear" w:color="auto" w:fill="FFFFFF"/>
        </w:rPr>
        <w:t>Laboratorio di latino</w:t>
      </w:r>
      <w:r w:rsidRPr="00CC59E0">
        <w:rPr>
          <w:rFonts w:ascii="Times New Roman" w:eastAsia="Times New Roman" w:hAnsi="Times New Roman" w:cs="Times New Roman"/>
          <w:color w:val="000080"/>
          <w:sz w:val="28"/>
          <w:szCs w:val="28"/>
          <w:shd w:val="clear" w:color="auto" w:fill="FFFFFF"/>
        </w:rPr>
        <w:t xml:space="preserve">  Silvia Nocentni e  </w:t>
      </w:r>
      <w:r w:rsidRPr="00CC59E0">
        <w:rPr>
          <w:rFonts w:ascii="Times New Roman" w:eastAsia="Times New Roman" w:hAnsi="Times New Roman" w:cs="Times New Roman"/>
          <w:b/>
          <w:bCs/>
          <w:color w:val="000080"/>
          <w:sz w:val="28"/>
          <w:szCs w:val="28"/>
          <w:shd w:val="clear" w:color="auto" w:fill="FFFFFF"/>
        </w:rPr>
        <w:t>Letteratura latina medievale e umanistica</w:t>
      </w:r>
      <w:r w:rsidRPr="00CC59E0">
        <w:rPr>
          <w:rFonts w:ascii="Times New Roman" w:eastAsia="Times New Roman" w:hAnsi="Times New Roman" w:cs="Times New Roman"/>
          <w:color w:val="000080"/>
          <w:sz w:val="28"/>
          <w:szCs w:val="28"/>
          <w:shd w:val="clear" w:color="auto" w:fill="FFFFFF"/>
        </w:rPr>
        <w:t xml:space="preserve"> </w:t>
      </w:r>
      <w:r w:rsidRPr="00CC59E0">
        <w:rPr>
          <w:rFonts w:ascii="Times New Roman" w:eastAsia="Times New Roman" w:hAnsi="Times New Roman" w:cs="Times New Roman"/>
          <w:color w:val="000080"/>
          <w:sz w:val="32"/>
          <w:szCs w:val="32"/>
          <w:shd w:val="clear" w:color="auto" w:fill="FFFFFF"/>
        </w:rPr>
        <w:t>12 cfu</w:t>
      </w:r>
    </w:p>
    <w:p w14:paraId="6D729F63" w14:textId="77777777" w:rsidR="00CC59E0" w:rsidRPr="00CC59E0" w:rsidRDefault="00CC59E0" w:rsidP="00CC59E0">
      <w:pPr>
        <w:autoSpaceDN w:val="0"/>
        <w:jc w:val="both"/>
        <w:rPr>
          <w:rFonts w:ascii="Times New Roman" w:eastAsia="Times New Roman" w:hAnsi="Times New Roman" w:cs="Times New Roman"/>
          <w:color w:val="000080"/>
          <w:sz w:val="28"/>
          <w:szCs w:val="28"/>
          <w:shd w:val="clear" w:color="auto" w:fill="FFFFFF"/>
        </w:rPr>
      </w:pPr>
    </w:p>
    <w:p w14:paraId="61598130" w14:textId="77777777" w:rsidR="00CC59E0" w:rsidRPr="00CC59E0" w:rsidRDefault="00CC59E0" w:rsidP="00CC59E0">
      <w:pPr>
        <w:autoSpaceDN w:val="0"/>
        <w:jc w:val="both"/>
        <w:rPr>
          <w:rFonts w:ascii="Times New Roman" w:eastAsia="Times New Roman" w:hAnsi="Times New Roman" w:cs="Times New Roman"/>
          <w:color w:val="222222"/>
          <w:sz w:val="28"/>
          <w:szCs w:val="28"/>
          <w:shd w:val="clear" w:color="auto" w:fill="FFFFFF"/>
        </w:rPr>
      </w:pPr>
      <w:r w:rsidRPr="00CC59E0">
        <w:rPr>
          <w:rFonts w:ascii="Times New Roman" w:eastAsia="Times New Roman" w:hAnsi="Times New Roman" w:cs="Times New Roman"/>
          <w:color w:val="000080"/>
          <w:sz w:val="28"/>
          <w:szCs w:val="28"/>
          <w:shd w:val="clear" w:color="auto" w:fill="FFFFFF"/>
        </w:rPr>
        <w:t>Laboratorio propedeutico di latino Francesca Nocchi</w:t>
      </w:r>
    </w:p>
    <w:p w14:paraId="41BE01C1" w14:textId="77777777" w:rsidR="00CC59E0" w:rsidRPr="00CC59E0" w:rsidRDefault="00CC59E0" w:rsidP="00CC59E0">
      <w:pPr>
        <w:autoSpaceDN w:val="0"/>
        <w:jc w:val="both"/>
        <w:rPr>
          <w:rFonts w:ascii="Times New Roman" w:eastAsia="Times New Roman" w:hAnsi="Times New Roman" w:cs="Times New Roman"/>
          <w:color w:val="222222"/>
          <w:sz w:val="28"/>
          <w:szCs w:val="28"/>
          <w:shd w:val="clear" w:color="auto" w:fill="FFFFFF"/>
        </w:rPr>
      </w:pPr>
    </w:p>
    <w:p w14:paraId="3156117F" w14:textId="77777777" w:rsidR="00CC59E0" w:rsidRPr="00CC59E0" w:rsidRDefault="00CC59E0" w:rsidP="00CC59E0">
      <w:pPr>
        <w:autoSpaceDN w:val="0"/>
        <w:jc w:val="both"/>
        <w:rPr>
          <w:rFonts w:ascii="Times New Roman" w:eastAsia="Times New Roman" w:hAnsi="Times New Roman" w:cs="Times New Roman"/>
          <w:color w:val="222222"/>
          <w:sz w:val="28"/>
          <w:szCs w:val="28"/>
          <w:shd w:val="clear" w:color="auto" w:fill="FFFFFF"/>
        </w:rPr>
      </w:pPr>
    </w:p>
    <w:p w14:paraId="4DE9FA72" w14:textId="77777777" w:rsidR="00CC59E0" w:rsidRPr="00CC59E0" w:rsidRDefault="00CC59E0" w:rsidP="00CC59E0">
      <w:pPr>
        <w:autoSpaceDN w:val="0"/>
        <w:jc w:val="both"/>
        <w:rPr>
          <w:rFonts w:ascii="Times New Roman" w:eastAsia="Times New Roman" w:hAnsi="Times New Roman" w:cs="Times New Roman"/>
          <w:color w:val="222222"/>
          <w:sz w:val="28"/>
          <w:szCs w:val="28"/>
          <w:shd w:val="clear" w:color="auto" w:fill="FFFFFF"/>
        </w:rPr>
      </w:pPr>
    </w:p>
    <w:p w14:paraId="2439C1EE" w14:textId="5A6D8AA7" w:rsidR="00CC59E0" w:rsidRPr="00CC59E0" w:rsidRDefault="00CC59E0" w:rsidP="00CC59E0">
      <w:pPr>
        <w:autoSpaceDN w:val="0"/>
        <w:jc w:val="both"/>
        <w:rPr>
          <w:rFonts w:ascii="Times New Roman" w:eastAsia="Times New Roman" w:hAnsi="Times New Roman" w:cs="Times New Roman"/>
          <w:color w:val="222222"/>
          <w:sz w:val="28"/>
          <w:szCs w:val="28"/>
          <w:shd w:val="clear" w:color="auto" w:fill="FFFFFF"/>
        </w:rPr>
      </w:pPr>
      <w:r>
        <w:rPr>
          <w:rFonts w:ascii="Times New Roman" w:eastAsia="Times New Roman" w:hAnsi="Times New Roman" w:cs="Times New Roman"/>
          <w:color w:val="222222"/>
          <w:sz w:val="28"/>
          <w:szCs w:val="28"/>
          <w:shd w:val="clear" w:color="auto" w:fill="FFFFFF"/>
        </w:rPr>
        <w:t>Pierangeli informa sul settore di Glottologia:</w:t>
      </w:r>
    </w:p>
    <w:p w14:paraId="56D18B1F" w14:textId="77777777" w:rsidR="00CC59E0" w:rsidRPr="00CC59E0" w:rsidRDefault="00CC59E0" w:rsidP="00CC59E0">
      <w:pPr>
        <w:autoSpaceDN w:val="0"/>
        <w:jc w:val="both"/>
        <w:rPr>
          <w:rFonts w:ascii="Times New Roman" w:eastAsia="Times New Roman" w:hAnsi="Times New Roman" w:cs="Times New Roman"/>
          <w:color w:val="222222"/>
          <w:sz w:val="28"/>
          <w:szCs w:val="28"/>
          <w:shd w:val="clear" w:color="auto" w:fill="FFFFFF"/>
        </w:rPr>
      </w:pPr>
    </w:p>
    <w:p w14:paraId="3FD2FEED" w14:textId="77777777"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r w:rsidRPr="00CC59E0">
        <w:rPr>
          <w:rFonts w:ascii="Times New Roman" w:eastAsia="Times New Roman" w:hAnsi="Times New Roman" w:cs="Times New Roman"/>
          <w:color w:val="222222"/>
          <w:sz w:val="28"/>
          <w:szCs w:val="28"/>
          <w:lang w:eastAsia="it-IT"/>
        </w:rPr>
        <w:t xml:space="preserve">Francesca Dragotto 12 cfu di </w:t>
      </w:r>
      <w:r w:rsidRPr="00CC59E0">
        <w:rPr>
          <w:rFonts w:ascii="Times New Roman" w:eastAsia="Times New Roman" w:hAnsi="Times New Roman" w:cs="Times New Roman"/>
          <w:b/>
          <w:bCs/>
          <w:color w:val="222222"/>
          <w:sz w:val="28"/>
          <w:szCs w:val="28"/>
          <w:lang w:eastAsia="it-IT"/>
        </w:rPr>
        <w:t>Glottologia</w:t>
      </w:r>
      <w:r w:rsidRPr="00CC59E0">
        <w:rPr>
          <w:rFonts w:ascii="Times New Roman" w:eastAsia="Times New Roman" w:hAnsi="Times New Roman" w:cs="Times New Roman"/>
          <w:color w:val="222222"/>
          <w:sz w:val="28"/>
          <w:szCs w:val="28"/>
          <w:lang w:eastAsia="it-IT"/>
        </w:rPr>
        <w:t xml:space="preserve"> </w:t>
      </w:r>
    </w:p>
    <w:p w14:paraId="1C8A9BB2" w14:textId="77777777"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r w:rsidRPr="00CC59E0">
        <w:rPr>
          <w:rFonts w:ascii="Times New Roman" w:eastAsia="Times New Roman" w:hAnsi="Times New Roman" w:cs="Times New Roman"/>
          <w:color w:val="222222"/>
          <w:sz w:val="28"/>
          <w:szCs w:val="28"/>
          <w:lang w:eastAsia="it-IT"/>
        </w:rPr>
        <w:t>Poccetti svolgerà le ore di altra tipologia nel mod. B.</w:t>
      </w:r>
    </w:p>
    <w:p w14:paraId="0C83CE17" w14:textId="77777777"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p>
    <w:p w14:paraId="3785F457" w14:textId="77777777"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r w:rsidRPr="00CC59E0">
        <w:rPr>
          <w:rFonts w:ascii="Times New Roman" w:eastAsia="Times New Roman" w:hAnsi="Times New Roman" w:cs="Times New Roman"/>
          <w:color w:val="222222"/>
          <w:sz w:val="28"/>
          <w:szCs w:val="28"/>
          <w:lang w:eastAsia="it-IT"/>
        </w:rPr>
        <w:t>Nelle affini</w:t>
      </w:r>
    </w:p>
    <w:p w14:paraId="28FB78FC" w14:textId="77777777"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r w:rsidRPr="00CC59E0">
        <w:rPr>
          <w:rFonts w:ascii="Times New Roman" w:eastAsia="Times New Roman" w:hAnsi="Times New Roman" w:cs="Times New Roman"/>
          <w:color w:val="222222"/>
          <w:sz w:val="28"/>
          <w:szCs w:val="28"/>
          <w:lang w:eastAsia="it-IT"/>
        </w:rPr>
        <w:t>come esame a scelta, un modulo da 6 cfu accessibile a chi abbia sostenuti i primi 12 cfu (</w:t>
      </w:r>
      <w:r w:rsidRPr="00CC59E0">
        <w:rPr>
          <w:rFonts w:ascii="Times New Roman" w:eastAsia="Times New Roman" w:hAnsi="Times New Roman" w:cs="Times New Roman"/>
          <w:b/>
          <w:bCs/>
          <w:color w:val="222222"/>
          <w:sz w:val="28"/>
          <w:szCs w:val="28"/>
          <w:lang w:eastAsia="it-IT"/>
        </w:rPr>
        <w:t>Glottologia</w:t>
      </w:r>
      <w:r w:rsidRPr="00CC59E0">
        <w:rPr>
          <w:rFonts w:ascii="Times New Roman" w:eastAsia="Times New Roman" w:hAnsi="Times New Roman" w:cs="Times New Roman"/>
          <w:color w:val="222222"/>
          <w:sz w:val="28"/>
          <w:szCs w:val="28"/>
          <w:lang w:eastAsia="it-IT"/>
        </w:rPr>
        <w:t>) tenuti da Paolo Poccetti Dialettologia e storia linguistica dell’Italia) da mutuare da quello di Lefiling, creando però un corso nuovo.. ti spiega Francesca</w:t>
      </w:r>
    </w:p>
    <w:p w14:paraId="525D2B0C" w14:textId="77777777"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p>
    <w:p w14:paraId="5B493A7B" w14:textId="77777777"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r w:rsidRPr="00CC59E0">
        <w:rPr>
          <w:rFonts w:ascii="Times New Roman" w:eastAsia="Times New Roman" w:hAnsi="Times New Roman" w:cs="Times New Roman"/>
          <w:color w:val="222222"/>
          <w:sz w:val="28"/>
          <w:szCs w:val="28"/>
          <w:lang w:eastAsia="it-IT"/>
        </w:rPr>
        <w:t>A scelta con carico didattico a Lettere: Stefania Cavagnoli Linguistica edutica e interculturale A e B</w:t>
      </w:r>
    </w:p>
    <w:p w14:paraId="235579B2" w14:textId="77777777"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p>
    <w:p w14:paraId="212A628E" w14:textId="77777777"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r w:rsidRPr="00CC59E0">
        <w:rPr>
          <w:rFonts w:ascii="Times New Roman" w:eastAsia="Times New Roman" w:hAnsi="Times New Roman" w:cs="Times New Roman"/>
          <w:color w:val="222222"/>
          <w:sz w:val="28"/>
          <w:szCs w:val="28"/>
          <w:lang w:eastAsia="it-IT"/>
        </w:rPr>
        <w:lastRenderedPageBreak/>
        <w:t>Laboratorio di lettura e scrittura 3 e/o 6 Pierangeli</w:t>
      </w:r>
    </w:p>
    <w:p w14:paraId="7213A099" w14:textId="77777777"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r w:rsidRPr="00CC59E0">
        <w:rPr>
          <w:rFonts w:ascii="Times New Roman" w:eastAsia="Times New Roman" w:hAnsi="Times New Roman" w:cs="Times New Roman"/>
          <w:color w:val="222222"/>
          <w:sz w:val="28"/>
          <w:szCs w:val="28"/>
          <w:lang w:eastAsia="it-IT"/>
        </w:rPr>
        <w:t> </w:t>
      </w:r>
    </w:p>
    <w:p w14:paraId="76050491" w14:textId="77777777"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p>
    <w:p w14:paraId="398D1999" w14:textId="77777777" w:rsidR="00CC59E0" w:rsidRPr="00CC59E0" w:rsidRDefault="00CC59E0" w:rsidP="00CC59E0">
      <w:pPr>
        <w:shd w:val="clear" w:color="auto" w:fill="FFFFFF"/>
        <w:rPr>
          <w:rFonts w:ascii="Times New Roman" w:eastAsia="Times New Roman" w:hAnsi="Times New Roman" w:cs="Times New Roman"/>
          <w:color w:val="222222"/>
          <w:kern w:val="3"/>
          <w:sz w:val="28"/>
          <w:szCs w:val="28"/>
          <w:shd w:val="clear" w:color="auto" w:fill="FFFFFF"/>
          <w:lang w:eastAsia="it-IT"/>
        </w:rPr>
      </w:pPr>
      <w:r w:rsidRPr="00CC59E0">
        <w:rPr>
          <w:rFonts w:ascii="Times New Roman" w:eastAsia="Times New Roman" w:hAnsi="Times New Roman" w:cs="Times New Roman"/>
          <w:b/>
          <w:bCs/>
          <w:color w:val="222222"/>
          <w:kern w:val="3"/>
          <w:sz w:val="28"/>
          <w:szCs w:val="28"/>
          <w:shd w:val="clear" w:color="auto" w:fill="FFFFFF"/>
          <w:lang w:eastAsia="it-IT"/>
        </w:rPr>
        <w:t> Istituzioni e società nel medioevo</w:t>
      </w:r>
      <w:r w:rsidRPr="00CC59E0">
        <w:rPr>
          <w:rFonts w:ascii="Times New Roman" w:eastAsia="Times New Roman" w:hAnsi="Times New Roman" w:cs="Times New Roman"/>
          <w:color w:val="222222"/>
          <w:kern w:val="3"/>
          <w:sz w:val="28"/>
          <w:szCs w:val="28"/>
          <w:shd w:val="clear" w:color="auto" w:fill="FFFFFF"/>
          <w:lang w:eastAsia="it-IT"/>
        </w:rPr>
        <w:t xml:space="preserve"> nel prossimo a.a. sarà tenuto da Alberto Luongo, nuovo ricercatore di Storia medievale</w:t>
      </w:r>
    </w:p>
    <w:p w14:paraId="751BE436" w14:textId="77777777" w:rsidR="00CC59E0" w:rsidRPr="00CC59E0" w:rsidRDefault="00CC59E0" w:rsidP="00CC59E0">
      <w:pPr>
        <w:shd w:val="clear" w:color="auto" w:fill="FFFFFF"/>
        <w:rPr>
          <w:rFonts w:ascii="Times New Roman" w:eastAsia="Times New Roman" w:hAnsi="Times New Roman" w:cs="Times New Roman"/>
          <w:color w:val="222222"/>
          <w:kern w:val="3"/>
          <w:sz w:val="28"/>
          <w:szCs w:val="28"/>
          <w:shd w:val="clear" w:color="auto" w:fill="FFFFFF"/>
          <w:lang w:eastAsia="it-IT"/>
        </w:rPr>
      </w:pPr>
    </w:p>
    <w:p w14:paraId="4A0EDF75" w14:textId="31461D01" w:rsidR="00CC59E0" w:rsidRDefault="00CC59E0" w:rsidP="00CC59E0">
      <w:pPr>
        <w:shd w:val="clear" w:color="auto" w:fill="FFFFFF"/>
        <w:rPr>
          <w:rFonts w:ascii="Times New Roman" w:eastAsia="Times New Roman" w:hAnsi="Times New Roman" w:cs="Times New Roman"/>
          <w:color w:val="222222"/>
          <w:kern w:val="3"/>
          <w:sz w:val="28"/>
          <w:szCs w:val="28"/>
          <w:shd w:val="clear" w:color="auto" w:fill="FFFFFF"/>
          <w:lang w:eastAsia="it-IT"/>
        </w:rPr>
      </w:pPr>
      <w:r w:rsidRPr="00CC59E0">
        <w:rPr>
          <w:rFonts w:ascii="Times New Roman" w:eastAsia="Times New Roman" w:hAnsi="Times New Roman" w:cs="Times New Roman"/>
          <w:color w:val="222222"/>
          <w:kern w:val="3"/>
          <w:sz w:val="28"/>
          <w:szCs w:val="28"/>
          <w:shd w:val="clear" w:color="auto" w:fill="FFFFFF"/>
          <w:lang w:eastAsia="it-IT"/>
        </w:rPr>
        <w:t xml:space="preserve">Carico didattico </w:t>
      </w:r>
      <w:r>
        <w:rPr>
          <w:rFonts w:ascii="Times New Roman" w:eastAsia="Times New Roman" w:hAnsi="Times New Roman" w:cs="Times New Roman"/>
          <w:color w:val="222222"/>
          <w:kern w:val="3"/>
          <w:sz w:val="28"/>
          <w:szCs w:val="28"/>
          <w:shd w:val="clear" w:color="auto" w:fill="FFFFFF"/>
          <w:lang w:eastAsia="it-IT"/>
        </w:rPr>
        <w:t>richiesto dal prof.</w:t>
      </w:r>
      <w:r w:rsidRPr="00CC59E0">
        <w:rPr>
          <w:rFonts w:ascii="Times New Roman" w:eastAsia="Times New Roman" w:hAnsi="Times New Roman" w:cs="Times New Roman"/>
          <w:color w:val="222222"/>
          <w:kern w:val="3"/>
          <w:sz w:val="28"/>
          <w:szCs w:val="28"/>
          <w:shd w:val="clear" w:color="auto" w:fill="FFFFFF"/>
          <w:lang w:eastAsia="it-IT"/>
        </w:rPr>
        <w:t xml:space="preserve"> Campus</w:t>
      </w:r>
      <w:r>
        <w:rPr>
          <w:rFonts w:ascii="Times New Roman" w:eastAsia="Times New Roman" w:hAnsi="Times New Roman" w:cs="Times New Roman"/>
          <w:color w:val="222222"/>
          <w:kern w:val="3"/>
          <w:sz w:val="28"/>
          <w:szCs w:val="28"/>
          <w:shd w:val="clear" w:color="auto" w:fill="FFFFFF"/>
          <w:lang w:eastAsia="it-IT"/>
        </w:rPr>
        <w:t xml:space="preserve"> a Lettere:</w:t>
      </w:r>
      <w:r w:rsidRPr="00CC59E0">
        <w:rPr>
          <w:rFonts w:ascii="Times New Roman" w:eastAsia="Times New Roman" w:hAnsi="Times New Roman" w:cs="Times New Roman"/>
          <w:color w:val="222222"/>
          <w:kern w:val="3"/>
          <w:sz w:val="28"/>
          <w:szCs w:val="28"/>
          <w:shd w:val="clear" w:color="auto" w:fill="FFFFFF"/>
          <w:lang w:eastAsia="it-IT"/>
        </w:rPr>
        <w:t xml:space="preserve"> Epigrafia semitica e di Filologia semitica</w:t>
      </w:r>
      <w:r>
        <w:rPr>
          <w:rFonts w:ascii="Times New Roman" w:eastAsia="Times New Roman" w:hAnsi="Times New Roman" w:cs="Times New Roman"/>
          <w:color w:val="222222"/>
          <w:kern w:val="3"/>
          <w:sz w:val="28"/>
          <w:szCs w:val="28"/>
          <w:shd w:val="clear" w:color="auto" w:fill="FFFFFF"/>
          <w:lang w:eastAsia="it-IT"/>
        </w:rPr>
        <w:t>.</w:t>
      </w:r>
    </w:p>
    <w:p w14:paraId="69D3800F" w14:textId="71E4B156" w:rsidR="00CC59E0" w:rsidRDefault="00CC59E0" w:rsidP="00CC59E0">
      <w:pPr>
        <w:shd w:val="clear" w:color="auto" w:fill="FFFFFF"/>
        <w:rPr>
          <w:rFonts w:ascii="Times New Roman" w:eastAsia="Times New Roman" w:hAnsi="Times New Roman" w:cs="Times New Roman"/>
          <w:color w:val="222222"/>
          <w:kern w:val="3"/>
          <w:sz w:val="28"/>
          <w:szCs w:val="28"/>
          <w:shd w:val="clear" w:color="auto" w:fill="FFFFFF"/>
          <w:lang w:eastAsia="it-IT"/>
        </w:rPr>
      </w:pPr>
    </w:p>
    <w:p w14:paraId="77F73E89" w14:textId="32BC6DCE" w:rsidR="00CC59E0" w:rsidRPr="00CC59E0" w:rsidRDefault="00CC59E0" w:rsidP="00CC59E0">
      <w:pPr>
        <w:shd w:val="clear" w:color="auto" w:fill="FFFFFF"/>
        <w:rPr>
          <w:rFonts w:ascii="Times New Roman" w:eastAsia="Times New Roman" w:hAnsi="Times New Roman" w:cs="Times New Roman"/>
          <w:color w:val="222222"/>
          <w:kern w:val="3"/>
          <w:sz w:val="28"/>
          <w:szCs w:val="28"/>
          <w:shd w:val="clear" w:color="auto" w:fill="FFFFFF"/>
          <w:lang w:eastAsia="it-IT"/>
        </w:rPr>
      </w:pPr>
      <w:r>
        <w:rPr>
          <w:rFonts w:ascii="Times New Roman" w:eastAsia="Times New Roman" w:hAnsi="Times New Roman" w:cs="Times New Roman"/>
          <w:color w:val="222222"/>
          <w:kern w:val="3"/>
          <w:sz w:val="28"/>
          <w:szCs w:val="28"/>
          <w:shd w:val="clear" w:color="auto" w:fill="FFFFFF"/>
          <w:lang w:eastAsia="it-IT"/>
        </w:rPr>
        <w:t>La professoressa Marinetti chiede di i</w:t>
      </w:r>
      <w:r w:rsidRPr="00CC59E0">
        <w:rPr>
          <w:rFonts w:ascii="Times New Roman" w:eastAsia="Times New Roman" w:hAnsi="Times New Roman" w:cs="Times New Roman"/>
          <w:color w:val="222222"/>
          <w:kern w:val="3"/>
          <w:sz w:val="28"/>
          <w:szCs w:val="28"/>
          <w:shd w:val="clear" w:color="auto" w:fill="FFFFFF"/>
          <w:lang w:eastAsia="it-IT"/>
        </w:rPr>
        <w:t>nserire nella affini Modi B di Filologia romanza in tutti i curriculum</w:t>
      </w:r>
    </w:p>
    <w:p w14:paraId="63270906" w14:textId="77777777" w:rsidR="00CC59E0" w:rsidRPr="00CC59E0" w:rsidRDefault="00CC59E0" w:rsidP="00CC59E0">
      <w:pPr>
        <w:shd w:val="clear" w:color="auto" w:fill="FFFFFF"/>
        <w:rPr>
          <w:rFonts w:ascii="Times New Roman" w:eastAsia="Times New Roman" w:hAnsi="Times New Roman" w:cs="Times New Roman"/>
          <w:color w:val="222222"/>
          <w:kern w:val="3"/>
          <w:sz w:val="28"/>
          <w:szCs w:val="28"/>
          <w:shd w:val="clear" w:color="auto" w:fill="FFFFFF"/>
          <w:lang w:eastAsia="it-IT"/>
        </w:rPr>
      </w:pPr>
    </w:p>
    <w:p w14:paraId="6B9223BD" w14:textId="3C51275C" w:rsidR="00CC59E0" w:rsidRPr="00CC59E0" w:rsidRDefault="00CC59E0" w:rsidP="00CC59E0">
      <w:pPr>
        <w:shd w:val="clear" w:color="auto" w:fill="FFFFFF"/>
        <w:rPr>
          <w:rFonts w:ascii="Times New Roman" w:eastAsia="Times New Roman" w:hAnsi="Times New Roman" w:cs="Times New Roman"/>
          <w:color w:val="222222"/>
          <w:sz w:val="28"/>
          <w:szCs w:val="28"/>
          <w:lang w:eastAsia="it-IT"/>
        </w:rPr>
      </w:pPr>
      <w:r w:rsidRPr="00CC59E0">
        <w:rPr>
          <w:rFonts w:ascii="Times New Roman" w:eastAsia="Times New Roman" w:hAnsi="Times New Roman" w:cs="Times New Roman"/>
          <w:color w:val="222222"/>
          <w:kern w:val="3"/>
          <w:sz w:val="28"/>
          <w:szCs w:val="28"/>
          <w:shd w:val="clear" w:color="auto" w:fill="FFFFFF"/>
          <w:lang w:eastAsia="it-IT"/>
        </w:rPr>
        <w:t xml:space="preserve">Storia della lingua italiana </w:t>
      </w:r>
      <w:r>
        <w:rPr>
          <w:rFonts w:ascii="Times New Roman" w:eastAsia="Times New Roman" w:hAnsi="Times New Roman" w:cs="Times New Roman"/>
          <w:color w:val="222222"/>
          <w:kern w:val="3"/>
          <w:sz w:val="28"/>
          <w:szCs w:val="28"/>
          <w:shd w:val="clear" w:color="auto" w:fill="FFFFFF"/>
          <w:lang w:eastAsia="it-IT"/>
        </w:rPr>
        <w:t xml:space="preserve">sarà unicamente a carico di </w:t>
      </w:r>
      <w:r w:rsidRPr="00CC59E0">
        <w:rPr>
          <w:rFonts w:ascii="Times New Roman" w:eastAsia="Times New Roman" w:hAnsi="Times New Roman" w:cs="Times New Roman"/>
          <w:color w:val="222222"/>
          <w:kern w:val="3"/>
          <w:sz w:val="28"/>
          <w:szCs w:val="28"/>
          <w:shd w:val="clear" w:color="auto" w:fill="FFFFFF"/>
          <w:lang w:eastAsia="it-IT"/>
        </w:rPr>
        <w:t>Silvia Capotosto</w:t>
      </w:r>
    </w:p>
    <w:p w14:paraId="6071ED77" w14:textId="77777777" w:rsidR="00CC59E0" w:rsidRPr="00CC59E0" w:rsidRDefault="00CC59E0" w:rsidP="00CC59E0">
      <w:pPr>
        <w:shd w:val="clear" w:color="auto" w:fill="FFFFFF"/>
        <w:rPr>
          <w:rFonts w:ascii="Arial" w:eastAsia="Times New Roman" w:hAnsi="Arial" w:cs="Arial"/>
          <w:color w:val="222222"/>
          <w:sz w:val="22"/>
          <w:szCs w:val="22"/>
          <w:lang w:eastAsia="it-IT"/>
        </w:rPr>
      </w:pPr>
    </w:p>
    <w:p w14:paraId="0DAFC5FA" w14:textId="77777777" w:rsidR="00CC59E0" w:rsidRPr="00CC59E0" w:rsidRDefault="00CC59E0" w:rsidP="00CC59E0">
      <w:pPr>
        <w:shd w:val="clear" w:color="auto" w:fill="FFFFFF"/>
        <w:rPr>
          <w:rFonts w:ascii="Arial" w:eastAsia="Times New Roman" w:hAnsi="Arial" w:cs="Arial"/>
          <w:b/>
          <w:bCs/>
          <w:color w:val="222222"/>
          <w:sz w:val="22"/>
          <w:szCs w:val="22"/>
          <w:lang w:eastAsia="it-IT"/>
        </w:rPr>
      </w:pPr>
      <w:r w:rsidRPr="00CC59E0">
        <w:rPr>
          <w:rFonts w:ascii="Arial" w:eastAsia="Times New Roman" w:hAnsi="Arial" w:cs="Arial"/>
          <w:b/>
          <w:bCs/>
          <w:color w:val="222222"/>
          <w:sz w:val="22"/>
          <w:szCs w:val="22"/>
          <w:lang w:eastAsia="it-IT"/>
        </w:rPr>
        <w:t>Proposta nuovo curriculum di Lettere</w:t>
      </w:r>
    </w:p>
    <w:bookmarkEnd w:id="1"/>
    <w:p w14:paraId="290725F5" w14:textId="2B4AAFD5" w:rsidR="00771616" w:rsidRPr="003D6FD8" w:rsidRDefault="00771616" w:rsidP="0049795A">
      <w:pPr>
        <w:rPr>
          <w:rFonts w:ascii="Times New Roman" w:hAnsi="Times New Roman" w:cs="Times New Roman"/>
        </w:rPr>
      </w:pPr>
    </w:p>
    <w:p w14:paraId="6B4B5D60" w14:textId="77777777" w:rsidR="00771616" w:rsidRPr="003D6FD8" w:rsidRDefault="00771616" w:rsidP="0049795A">
      <w:pPr>
        <w:rPr>
          <w:rFonts w:ascii="Times New Roman" w:hAnsi="Times New Roman" w:cs="Times New Roman"/>
        </w:rPr>
      </w:pPr>
    </w:p>
    <w:p w14:paraId="49DD2930" w14:textId="77777777" w:rsidR="00771616" w:rsidRPr="003D6FD8" w:rsidRDefault="00771616" w:rsidP="0049795A">
      <w:pPr>
        <w:rPr>
          <w:rFonts w:ascii="Times New Roman" w:hAnsi="Times New Roman" w:cs="Times New Roman"/>
        </w:rPr>
      </w:pPr>
    </w:p>
    <w:p w14:paraId="5C17F048" w14:textId="77777777" w:rsidR="0049795A" w:rsidRPr="003D6FD8" w:rsidRDefault="0049795A" w:rsidP="0049795A">
      <w:pPr>
        <w:pStyle w:val="Nessunaspaziatura"/>
        <w:rPr>
          <w:b/>
        </w:rPr>
      </w:pPr>
    </w:p>
    <w:p w14:paraId="1D69D605" w14:textId="77777777" w:rsidR="0049795A" w:rsidRPr="003D6FD8" w:rsidRDefault="0049795A" w:rsidP="0049795A">
      <w:pPr>
        <w:pStyle w:val="Nessunaspaziatura"/>
        <w:ind w:firstLine="0"/>
        <w:rPr>
          <w:b/>
        </w:rPr>
      </w:pPr>
    </w:p>
    <w:p w14:paraId="00444BD2" w14:textId="77777777" w:rsidR="0049795A" w:rsidRPr="003D6FD8" w:rsidRDefault="0049795A" w:rsidP="0049795A">
      <w:pPr>
        <w:pStyle w:val="Nessunaspaziatura"/>
        <w:rPr>
          <w:b/>
        </w:rPr>
      </w:pPr>
    </w:p>
    <w:p w14:paraId="571D6E23" w14:textId="3C9E9075" w:rsidR="0049795A" w:rsidRDefault="00822E04" w:rsidP="0049795A">
      <w:pPr>
        <w:pStyle w:val="Nessunaspaziatura"/>
        <w:rPr>
          <w:b/>
        </w:rPr>
      </w:pPr>
      <w:r>
        <w:rPr>
          <w:b/>
        </w:rPr>
        <w:t>Orientamento</w:t>
      </w:r>
    </w:p>
    <w:p w14:paraId="2A18B950" w14:textId="1189FF9E" w:rsidR="00822E04" w:rsidRDefault="00822E04" w:rsidP="0049795A">
      <w:pPr>
        <w:pStyle w:val="Nessunaspaziatura"/>
        <w:rPr>
          <w:b/>
        </w:rPr>
      </w:pPr>
    </w:p>
    <w:p w14:paraId="762003CC" w14:textId="453E9A2D" w:rsidR="00822E04" w:rsidRDefault="00822E04" w:rsidP="0049795A">
      <w:pPr>
        <w:pStyle w:val="Nessunaspaziatura"/>
        <w:rPr>
          <w:b/>
        </w:rPr>
      </w:pPr>
    </w:p>
    <w:p w14:paraId="0DAD8DF0" w14:textId="562ADEA4" w:rsidR="00822E04" w:rsidRDefault="00822E04" w:rsidP="0049795A">
      <w:pPr>
        <w:pStyle w:val="Nessunaspaziatura"/>
        <w:rPr>
          <w:b/>
        </w:rPr>
      </w:pPr>
    </w:p>
    <w:p w14:paraId="0498A5F5" w14:textId="77777777" w:rsidR="00822E04" w:rsidRDefault="00822E04" w:rsidP="00822E04">
      <w:pPr>
        <w:pStyle w:val="NormaleWeb"/>
        <w:shd w:val="clear" w:color="auto" w:fill="FFFFFF"/>
        <w:spacing w:after="0" w:afterAutospacing="0"/>
        <w:jc w:val="both"/>
        <w:rPr>
          <w:rFonts w:ascii="Helvetica" w:hAnsi="Helvetica" w:cs="Helvetica"/>
          <w:color w:val="222222"/>
          <w:sz w:val="20"/>
          <w:szCs w:val="20"/>
        </w:rPr>
      </w:pPr>
      <w:r>
        <w:rPr>
          <w:color w:val="000000"/>
          <w:sz w:val="20"/>
          <w:szCs w:val="20"/>
        </w:rPr>
        <w:t>La Dott.ssa Francesca Romana Nocchi si dichiara disponibile a ricoprire il ruolo di referente dell’Orientamento per Lettere e, qualora necessario, per il Dipartimento ALEF.</w:t>
      </w:r>
    </w:p>
    <w:p w14:paraId="6F23619F" w14:textId="77777777" w:rsidR="00822E04" w:rsidRDefault="00822E04" w:rsidP="00822E04">
      <w:pPr>
        <w:pStyle w:val="NormaleWeb"/>
        <w:shd w:val="clear" w:color="auto" w:fill="FFFFFF"/>
        <w:spacing w:after="0" w:afterAutospacing="0"/>
        <w:jc w:val="both"/>
        <w:rPr>
          <w:rFonts w:ascii="Helvetica" w:hAnsi="Helvetica" w:cs="Helvetica"/>
          <w:color w:val="222222"/>
          <w:sz w:val="20"/>
          <w:szCs w:val="20"/>
        </w:rPr>
      </w:pPr>
      <w:r>
        <w:rPr>
          <w:color w:val="000000"/>
          <w:sz w:val="20"/>
          <w:szCs w:val="20"/>
        </w:rPr>
        <w:t>Siamo entrati a far parte del POT SUL Lettere L-10 (</w:t>
      </w:r>
      <w:r>
        <w:rPr>
          <w:b/>
          <w:bCs/>
          <w:color w:val="222222"/>
        </w:rPr>
        <w:t>Scuola e Università per Lettere. Strategie per l'orientamento scolastico e per il tutorato universitario</w:t>
      </w:r>
      <w:r>
        <w:rPr>
          <w:color w:val="000000"/>
          <w:sz w:val="20"/>
          <w:szCs w:val="20"/>
        </w:rPr>
        <w:t>), capofila Sapienza. La Dott.ssa Nocchi affiancherà la Prof.ssa Francesca Dragotto che è la referente effettiva del Progetto. L’obiettivo è monitorare le competenze in entrata, in itinere e in uscita, fare attività di orientamento e tutorato. Abbiamo aderito a tre linee di Azione:</w:t>
      </w:r>
    </w:p>
    <w:p w14:paraId="3B6504C0" w14:textId="77777777" w:rsidR="00822E04" w:rsidRDefault="00822E04" w:rsidP="00822E04">
      <w:pPr>
        <w:pStyle w:val="NormaleWeb"/>
        <w:shd w:val="clear" w:color="auto" w:fill="FFFFFF"/>
        <w:spacing w:after="0" w:afterAutospacing="0"/>
        <w:jc w:val="both"/>
        <w:rPr>
          <w:rFonts w:ascii="Helvetica" w:hAnsi="Helvetica" w:cs="Helvetica"/>
          <w:color w:val="222222"/>
          <w:sz w:val="20"/>
          <w:szCs w:val="20"/>
        </w:rPr>
      </w:pPr>
      <w:r>
        <w:rPr>
          <w:color w:val="000000"/>
          <w:sz w:val="20"/>
          <w:szCs w:val="20"/>
          <w:u w:val="single"/>
        </w:rPr>
        <w:t>Azione A.</w:t>
      </w:r>
      <w:r>
        <w:rPr>
          <w:color w:val="000000"/>
          <w:sz w:val="20"/>
          <w:szCs w:val="20"/>
        </w:rPr>
        <w:t> </w:t>
      </w:r>
      <w:r>
        <w:rPr>
          <w:b/>
          <w:bCs/>
          <w:color w:val="000000"/>
          <w:sz w:val="20"/>
          <w:szCs w:val="20"/>
        </w:rPr>
        <w:t>Orientamento alle iscrizioni</w:t>
      </w:r>
      <w:r>
        <w:rPr>
          <w:color w:val="000000"/>
          <w:sz w:val="20"/>
          <w:szCs w:val="20"/>
        </w:rPr>
        <w:t>. Ci si propone di organizzare percorsi di diffusione della conoscenza</w:t>
      </w:r>
      <w:r>
        <w:rPr>
          <w:color w:val="000000"/>
          <w:sz w:val="20"/>
          <w:szCs w:val="20"/>
        </w:rPr>
        <w:br/>
        <w:t>dei saperi e delle prassi didattiche in uso e dei potenziali sbocchi coerenti con il corso di</w:t>
      </w:r>
      <w:r>
        <w:rPr>
          <w:color w:val="000000"/>
          <w:sz w:val="20"/>
          <w:szCs w:val="20"/>
        </w:rPr>
        <w:br/>
        <w:t>laurea in Lettere; mettere a disposizione di coloro che dovranno sostenere il test di autovalutazione una banca dati di quesiti e prove con cui autovalutarsi prima dello svolgimento della prova ufficiale (lo stanno già facendo alcune Università per greco/Latino; Sapienza per Italiano).</w:t>
      </w:r>
    </w:p>
    <w:p w14:paraId="2D741A7C" w14:textId="77777777" w:rsidR="00822E04" w:rsidRDefault="00822E04" w:rsidP="00822E04">
      <w:pPr>
        <w:pStyle w:val="NormaleWeb"/>
        <w:shd w:val="clear" w:color="auto" w:fill="FFFFFF"/>
        <w:spacing w:after="0" w:afterAutospacing="0"/>
        <w:jc w:val="both"/>
        <w:rPr>
          <w:rFonts w:ascii="Helvetica" w:hAnsi="Helvetica" w:cs="Helvetica"/>
          <w:color w:val="222222"/>
          <w:sz w:val="20"/>
          <w:szCs w:val="20"/>
        </w:rPr>
      </w:pPr>
      <w:r>
        <w:rPr>
          <w:color w:val="000000"/>
          <w:sz w:val="20"/>
          <w:szCs w:val="20"/>
          <w:u w:val="single"/>
        </w:rPr>
        <w:t>Azione C. </w:t>
      </w:r>
      <w:r>
        <w:rPr>
          <w:b/>
          <w:bCs/>
          <w:color w:val="000000"/>
          <w:sz w:val="20"/>
          <w:szCs w:val="20"/>
        </w:rPr>
        <w:t>Pratiche laboratoriali. </w:t>
      </w:r>
      <w:r>
        <w:rPr>
          <w:color w:val="000000"/>
          <w:sz w:val="20"/>
          <w:szCs w:val="20"/>
        </w:rPr>
        <w:t>Gli interventi potrebbero essere i seguenti: a) laboratori destinati a studenti degli ultimi due anni degli istituti di istruzione superiore, dedicati ai saperi di base del corso di laurea in Lettere, con specifico riferimento a conoscenze e competenze già acquisite nel percorso scolastico; b) organizzazione di PCTO su temi specifici relativi ai saperi del Corso di laurea in Lettere; </w:t>
      </w:r>
      <w:r>
        <w:rPr>
          <w:color w:val="000000"/>
          <w:sz w:val="20"/>
          <w:szCs w:val="20"/>
          <w:u w:val="single"/>
        </w:rPr>
        <w:t>questi percorsi potranno anche toccare temi e materie non previste dal curriculum scolastico come, ad esempio, la filologia, l’epigrafia, l’archeologia e la linguistica</w:t>
      </w:r>
      <w:r>
        <w:rPr>
          <w:color w:val="000000"/>
          <w:sz w:val="20"/>
          <w:szCs w:val="20"/>
        </w:rPr>
        <w:t>; c) </w:t>
      </w:r>
      <w:r>
        <w:rPr>
          <w:color w:val="000000"/>
          <w:sz w:val="20"/>
          <w:szCs w:val="20"/>
          <w:u w:val="single"/>
        </w:rPr>
        <w:t>predisposizione di materiali didattici, anche di tipo multimediale, per i due interventi sopra esposti.</w:t>
      </w:r>
    </w:p>
    <w:p w14:paraId="5A28CDA1" w14:textId="77777777" w:rsidR="00822E04" w:rsidRDefault="00822E04" w:rsidP="00822E04">
      <w:pPr>
        <w:pStyle w:val="NormaleWeb"/>
        <w:shd w:val="clear" w:color="auto" w:fill="FFFFFF"/>
        <w:spacing w:after="0" w:afterAutospacing="0"/>
        <w:jc w:val="both"/>
        <w:rPr>
          <w:rFonts w:ascii="Helvetica" w:hAnsi="Helvetica" w:cs="Helvetica"/>
          <w:color w:val="222222"/>
          <w:sz w:val="20"/>
          <w:szCs w:val="20"/>
        </w:rPr>
      </w:pPr>
      <w:r>
        <w:rPr>
          <w:color w:val="000000"/>
          <w:sz w:val="20"/>
          <w:szCs w:val="20"/>
          <w:u w:val="single"/>
        </w:rPr>
        <w:t>Azione E.</w:t>
      </w:r>
      <w:r>
        <w:rPr>
          <w:color w:val="000000"/>
          <w:sz w:val="20"/>
          <w:szCs w:val="20"/>
        </w:rPr>
        <w:t> </w:t>
      </w:r>
      <w:r>
        <w:rPr>
          <w:b/>
          <w:bCs/>
          <w:color w:val="000000"/>
          <w:sz w:val="20"/>
          <w:szCs w:val="20"/>
        </w:rPr>
        <w:t>Crescita professionale dei docenti delle Scuole Superiori</w:t>
      </w:r>
      <w:r>
        <w:rPr>
          <w:color w:val="000000"/>
          <w:sz w:val="20"/>
          <w:szCs w:val="20"/>
        </w:rPr>
        <w:t>. Al fine di potenziare l’interazione con il personale docente della scuola, si potrebbero organizzare corsi di aggiornamento</w:t>
      </w:r>
      <w:r>
        <w:rPr>
          <w:color w:val="000000"/>
          <w:sz w:val="20"/>
          <w:szCs w:val="20"/>
        </w:rPr>
        <w:br/>
        <w:t>nell’ambito della metodologia didattica e delle pratiche collegate alla didattica per competenze nelle</w:t>
      </w:r>
      <w:r>
        <w:rPr>
          <w:color w:val="000000"/>
          <w:sz w:val="20"/>
          <w:szCs w:val="20"/>
        </w:rPr>
        <w:br/>
        <w:t>discipline coinvolte nel progetto (per es. lingua italiana latina e greca, storia,</w:t>
      </w:r>
      <w:r>
        <w:rPr>
          <w:color w:val="000000"/>
          <w:sz w:val="20"/>
          <w:szCs w:val="20"/>
        </w:rPr>
        <w:br/>
        <w:t>geografia, etc.).</w:t>
      </w:r>
    </w:p>
    <w:p w14:paraId="6A65775F" w14:textId="77777777" w:rsidR="00822E04" w:rsidRDefault="00822E04" w:rsidP="00822E04">
      <w:pPr>
        <w:pStyle w:val="NormaleWeb"/>
        <w:shd w:val="clear" w:color="auto" w:fill="FFFFFF"/>
        <w:spacing w:after="0" w:afterAutospacing="0"/>
        <w:jc w:val="both"/>
        <w:rPr>
          <w:rFonts w:ascii="Helvetica" w:hAnsi="Helvetica" w:cs="Helvetica"/>
          <w:color w:val="222222"/>
          <w:sz w:val="20"/>
          <w:szCs w:val="20"/>
        </w:rPr>
      </w:pPr>
      <w:r>
        <w:rPr>
          <w:color w:val="000000"/>
          <w:sz w:val="20"/>
          <w:szCs w:val="20"/>
        </w:rPr>
        <w:lastRenderedPageBreak/>
        <w:t>Entro marzo dobbiamo stabilire delle attività coerenti con le azioni scelte, ma è fondamentale mettere in atto </w:t>
      </w:r>
      <w:r>
        <w:rPr>
          <w:color w:val="000000"/>
          <w:sz w:val="20"/>
          <w:szCs w:val="20"/>
          <w:u w:val="single"/>
        </w:rPr>
        <w:t>attività che non siano già in essere o rientrino nel PNRR</w:t>
      </w:r>
      <w:r>
        <w:rPr>
          <w:color w:val="000000"/>
          <w:sz w:val="20"/>
          <w:szCs w:val="20"/>
        </w:rPr>
        <w:t>; abbiamo circa 9.000 euro di budget. La convenzione è stata firmata dal Rettore, per cui ora dobbiamo concertare le attività.</w:t>
      </w:r>
    </w:p>
    <w:p w14:paraId="51A16834" w14:textId="77777777" w:rsidR="00822E04" w:rsidRDefault="00822E04" w:rsidP="00822E04">
      <w:pPr>
        <w:pStyle w:val="NormaleWeb"/>
        <w:shd w:val="clear" w:color="auto" w:fill="FFFFFF"/>
        <w:spacing w:after="0" w:afterAutospacing="0"/>
        <w:jc w:val="both"/>
        <w:rPr>
          <w:rFonts w:ascii="Helvetica" w:hAnsi="Helvetica" w:cs="Helvetica"/>
          <w:color w:val="222222"/>
          <w:sz w:val="20"/>
          <w:szCs w:val="20"/>
        </w:rPr>
      </w:pPr>
      <w:r>
        <w:rPr>
          <w:b/>
          <w:bCs/>
          <w:color w:val="000000"/>
          <w:sz w:val="20"/>
          <w:szCs w:val="20"/>
        </w:rPr>
        <w:t>Per l’orientamento</w:t>
      </w:r>
      <w:r>
        <w:rPr>
          <w:color w:val="000000"/>
          <w:sz w:val="20"/>
          <w:szCs w:val="20"/>
        </w:rPr>
        <w:t>: si vorrebbe organizzare una ‘Giornata delle Matricole’ per il nostro solo Dipartimento, con attività laboratoriali, proiezioni video e intervento di studenti; si pensa ai primi di maggio.</w:t>
      </w:r>
    </w:p>
    <w:p w14:paraId="382773EC" w14:textId="77777777" w:rsidR="00822E04" w:rsidRDefault="00822E04" w:rsidP="00822E04">
      <w:pPr>
        <w:pStyle w:val="NormaleWeb"/>
        <w:shd w:val="clear" w:color="auto" w:fill="FFFFFF"/>
        <w:spacing w:after="0" w:afterAutospacing="0"/>
        <w:jc w:val="both"/>
        <w:rPr>
          <w:rFonts w:ascii="Helvetica" w:hAnsi="Helvetica" w:cs="Helvetica"/>
          <w:color w:val="222222"/>
          <w:sz w:val="20"/>
          <w:szCs w:val="20"/>
        </w:rPr>
      </w:pPr>
      <w:r>
        <w:rPr>
          <w:color w:val="000000"/>
          <w:sz w:val="20"/>
          <w:szCs w:val="20"/>
        </w:rPr>
        <w:t>Nocchi-Pierangeli si recheranno per l’orientamento al Liceo Scientifico Statale di Roma ‘Plinio Seniore’, ma i colleghi sono invitati a partecipare a tutte le attività di orientamento, soprattutto ad andare nelle scuole e invitare gli studenti a Tor Vergata.</w:t>
      </w:r>
    </w:p>
    <w:p w14:paraId="5C970730" w14:textId="77777777" w:rsidR="00822E04" w:rsidRDefault="00822E04" w:rsidP="00822E04">
      <w:pPr>
        <w:pStyle w:val="NormaleWeb"/>
        <w:shd w:val="clear" w:color="auto" w:fill="FFFFFF"/>
        <w:spacing w:after="0" w:afterAutospacing="0"/>
        <w:jc w:val="both"/>
        <w:rPr>
          <w:rFonts w:ascii="Helvetica" w:hAnsi="Helvetica" w:cs="Helvetica"/>
          <w:color w:val="222222"/>
          <w:sz w:val="20"/>
          <w:szCs w:val="20"/>
        </w:rPr>
      </w:pPr>
      <w:r>
        <w:rPr>
          <w:color w:val="000000"/>
          <w:sz w:val="20"/>
          <w:szCs w:val="20"/>
        </w:rPr>
        <w:t>L’11 aprile si terrà a Tor Vergata la ‘Giornata del Latino’ con circa 300 partecipanti, provenienti dalle scuole secondarie: sarà un’occasione per erogare orientamento agli studenti dei Licei, ma anche agli studenti della Triennale per la Magistrale: si invitano i colleghi a promuovere la partecipazione degli studenti dei propri corsi all’evento.</w:t>
      </w:r>
    </w:p>
    <w:p w14:paraId="45AC2B18" w14:textId="77777777" w:rsidR="00822E04" w:rsidRPr="003D6FD8" w:rsidRDefault="00822E04" w:rsidP="0049795A">
      <w:pPr>
        <w:pStyle w:val="Nessunaspaziatura"/>
        <w:rPr>
          <w:b/>
        </w:rPr>
      </w:pPr>
    </w:p>
    <w:p w14:paraId="1F170D0F" w14:textId="77777777" w:rsidR="0049795A" w:rsidRPr="003D6FD8" w:rsidRDefault="0049795A" w:rsidP="0049795A">
      <w:pPr>
        <w:pStyle w:val="Nessunaspaziatura"/>
        <w:rPr>
          <w:rFonts w:eastAsia="Times New Roman"/>
          <w:b/>
          <w:color w:val="000000"/>
          <w:lang w:eastAsia="it-IT"/>
        </w:rPr>
      </w:pPr>
    </w:p>
    <w:p w14:paraId="525CC03B" w14:textId="77777777" w:rsidR="0049795A" w:rsidRPr="003D6FD8" w:rsidRDefault="0049795A" w:rsidP="0049795A">
      <w:pPr>
        <w:pStyle w:val="Nessunaspaziatura"/>
        <w:rPr>
          <w:rFonts w:eastAsia="Times New Roman"/>
          <w:b/>
          <w:color w:val="000000"/>
          <w:lang w:eastAsia="it-IT"/>
        </w:rPr>
      </w:pPr>
    </w:p>
    <w:p w14:paraId="4B4771B9" w14:textId="77777777" w:rsidR="0049795A" w:rsidRPr="003D6FD8" w:rsidRDefault="0049795A" w:rsidP="0049795A">
      <w:pPr>
        <w:pStyle w:val="Nessunaspaziatura"/>
        <w:rPr>
          <w:b/>
        </w:rPr>
      </w:pPr>
    </w:p>
    <w:p w14:paraId="0EE29B54" w14:textId="77777777" w:rsidR="0049795A" w:rsidRPr="003D6FD8" w:rsidRDefault="0049795A" w:rsidP="0049795A">
      <w:pPr>
        <w:pStyle w:val="Nessunaspaziatura"/>
        <w:rPr>
          <w:rFonts w:eastAsia="Times New Roman"/>
          <w:b/>
          <w:color w:val="000000"/>
          <w:lang w:eastAsia="it-IT"/>
        </w:rPr>
      </w:pPr>
    </w:p>
    <w:p w14:paraId="266DA62E" w14:textId="77777777" w:rsidR="0049795A" w:rsidRPr="003D6FD8" w:rsidRDefault="0049795A" w:rsidP="0049795A">
      <w:pPr>
        <w:pStyle w:val="Nessunaspaziatura"/>
        <w:rPr>
          <w:b/>
        </w:rPr>
      </w:pPr>
    </w:p>
    <w:p w14:paraId="578D032F" w14:textId="77777777" w:rsidR="0049795A" w:rsidRPr="003D6FD8" w:rsidRDefault="0049795A" w:rsidP="0049795A">
      <w:pPr>
        <w:pStyle w:val="Nessunaspaziatura"/>
        <w:rPr>
          <w:rFonts w:eastAsia="Times New Roman"/>
          <w:color w:val="000000"/>
          <w:lang w:eastAsia="it-IT"/>
        </w:rPr>
      </w:pPr>
    </w:p>
    <w:p w14:paraId="57BFFF0F" w14:textId="77777777" w:rsidR="0049795A" w:rsidRPr="003D6FD8" w:rsidRDefault="0049795A" w:rsidP="0049795A">
      <w:pPr>
        <w:pStyle w:val="Nessunaspaziatura"/>
        <w:rPr>
          <w:rFonts w:eastAsia="Times New Roman"/>
          <w:color w:val="000000"/>
          <w:lang w:eastAsia="it-IT"/>
        </w:rPr>
      </w:pPr>
    </w:p>
    <w:p w14:paraId="7BA8CC3F" w14:textId="77777777" w:rsidR="0049795A" w:rsidRPr="003D6FD8" w:rsidRDefault="0049795A" w:rsidP="0049795A">
      <w:pPr>
        <w:pStyle w:val="Nessunaspaziatura"/>
        <w:rPr>
          <w:rFonts w:eastAsia="Times New Roman"/>
          <w:color w:val="000000"/>
          <w:lang w:eastAsia="it-IT"/>
        </w:rPr>
      </w:pPr>
    </w:p>
    <w:p w14:paraId="15B07903" w14:textId="77777777" w:rsidR="0049795A" w:rsidRPr="003D6FD8" w:rsidRDefault="0049795A" w:rsidP="0049795A">
      <w:pPr>
        <w:pStyle w:val="Nessunaspaziatura"/>
        <w:numPr>
          <w:ilvl w:val="0"/>
          <w:numId w:val="3"/>
        </w:numPr>
      </w:pPr>
      <w:r w:rsidRPr="003D6FD8">
        <w:rPr>
          <w:rFonts w:eastAsia="Times New Roman"/>
          <w:b/>
          <w:color w:val="000000"/>
          <w:lang w:eastAsia="it-IT"/>
        </w:rPr>
        <w:t>Pratiche studenti</w:t>
      </w:r>
    </w:p>
    <w:p w14:paraId="2E1F1FC3" w14:textId="77777777" w:rsidR="0049795A" w:rsidRPr="003D6FD8" w:rsidRDefault="0049795A" w:rsidP="0049795A">
      <w:pPr>
        <w:pStyle w:val="Nessunaspaziatura"/>
        <w:rPr>
          <w:rFonts w:eastAsia="Times New Roman"/>
          <w:color w:val="000000"/>
          <w:lang w:eastAsia="it-IT"/>
        </w:rPr>
      </w:pPr>
    </w:p>
    <w:p w14:paraId="7B12541A" w14:textId="77777777" w:rsidR="0049795A" w:rsidRPr="003D6FD8" w:rsidRDefault="0049795A" w:rsidP="0049795A">
      <w:pPr>
        <w:pStyle w:val="Nessunaspaziatura"/>
      </w:pPr>
      <w:r w:rsidRPr="003D6FD8">
        <w:rPr>
          <w:rFonts w:eastAsia="Times New Roman"/>
          <w:color w:val="000000"/>
          <w:lang w:eastAsia="it-IT"/>
        </w:rPr>
        <w:t>Il consiglio approva il lavoro della commissione presieduta dal coordinatore</w:t>
      </w:r>
    </w:p>
    <w:p w14:paraId="0931689A" w14:textId="77777777" w:rsidR="0049795A" w:rsidRPr="003D6FD8" w:rsidRDefault="0049795A" w:rsidP="0049795A">
      <w:pPr>
        <w:pStyle w:val="Nessunaspaziatura"/>
      </w:pPr>
    </w:p>
    <w:p w14:paraId="478698DD" w14:textId="77777777" w:rsidR="0049795A" w:rsidRPr="003D6FD8" w:rsidRDefault="0049795A" w:rsidP="0049795A">
      <w:pPr>
        <w:pStyle w:val="Nessunaspaziatura"/>
        <w:ind w:firstLine="0"/>
      </w:pPr>
    </w:p>
    <w:p w14:paraId="11A3239D" w14:textId="77777777" w:rsidR="0049795A" w:rsidRPr="003D6FD8" w:rsidRDefault="0049795A" w:rsidP="0049795A">
      <w:pPr>
        <w:pStyle w:val="Nessunaspaziatura"/>
      </w:pPr>
    </w:p>
    <w:p w14:paraId="3A9A02E5" w14:textId="77777777" w:rsidR="0049795A" w:rsidRPr="003D6FD8" w:rsidRDefault="0049795A" w:rsidP="0049795A">
      <w:pPr>
        <w:pStyle w:val="Nessunaspaziatura"/>
        <w:numPr>
          <w:ilvl w:val="0"/>
          <w:numId w:val="3"/>
        </w:numPr>
        <w:rPr>
          <w:b/>
        </w:rPr>
      </w:pPr>
      <w:r w:rsidRPr="003D6FD8">
        <w:rPr>
          <w:b/>
        </w:rPr>
        <w:t>Varie ed eventuali</w:t>
      </w:r>
    </w:p>
    <w:p w14:paraId="416DE242" w14:textId="6AA81698" w:rsidR="0049795A" w:rsidRPr="003D6FD8" w:rsidRDefault="00F66789" w:rsidP="0049795A">
      <w:pPr>
        <w:pStyle w:val="Nessunaspaziatura"/>
      </w:pPr>
      <w:r>
        <w:t xml:space="preserve">Richiesta della prof. Marina Formica per il cultore della materia nella persona del dottore di ricerca Claudio Petrillo. Il coordinatore ricorda che i dottori di ricerca hanno </w:t>
      </w:r>
      <w:r>
        <w:rPr>
          <w:color w:val="222222"/>
          <w:shd w:val="clear" w:color="auto" w:fill="FFFFFF"/>
        </w:rPr>
        <w:t xml:space="preserve">automaticamente diritto ad essere nominati cultori. Il curriculum del dott. Petrillo e comunque di alto livello scientifico. </w:t>
      </w:r>
    </w:p>
    <w:p w14:paraId="2F8DDA5D" w14:textId="77777777" w:rsidR="0049795A" w:rsidRPr="003D6FD8" w:rsidRDefault="0049795A" w:rsidP="0049795A">
      <w:pPr>
        <w:pStyle w:val="Nessunaspaziatura"/>
      </w:pPr>
    </w:p>
    <w:p w14:paraId="6FFEFA33" w14:textId="77777777" w:rsidR="0049795A" w:rsidRPr="003D6FD8" w:rsidRDefault="0049795A" w:rsidP="0049795A">
      <w:pPr>
        <w:pStyle w:val="Nessunaspaziatura"/>
      </w:pPr>
      <w:r w:rsidRPr="003D6FD8">
        <w:t>La seduta è tolta alle ore 12.00.</w:t>
      </w:r>
    </w:p>
    <w:p w14:paraId="23D15D42" w14:textId="77777777" w:rsidR="0049795A" w:rsidRPr="003D6FD8" w:rsidRDefault="0049795A" w:rsidP="0049795A">
      <w:pPr>
        <w:pStyle w:val="Nessunaspaziatura"/>
      </w:pPr>
      <w:r w:rsidRPr="003D6FD8">
        <w:t>Il Presidente Prof. Fabio Pierangeli</w:t>
      </w:r>
    </w:p>
    <w:p w14:paraId="5B138A34" w14:textId="77777777" w:rsidR="0049795A" w:rsidRDefault="0049795A" w:rsidP="0049795A">
      <w:pPr>
        <w:pStyle w:val="Nessunaspaziatura"/>
      </w:pPr>
    </w:p>
    <w:p w14:paraId="17A9C11D" w14:textId="0CA5B1B2" w:rsidR="0049795A" w:rsidRPr="00345C35" w:rsidRDefault="0049795A" w:rsidP="0049795A">
      <w:pPr>
        <w:pStyle w:val="Nessunaspaziatura"/>
      </w:pPr>
      <w:r w:rsidRPr="00345C35">
        <w:rPr>
          <w:noProof/>
          <w:lang w:eastAsia="it-IT"/>
        </w:rPr>
        <w:drawing>
          <wp:inline distT="0" distB="0" distL="0" distR="0" wp14:anchorId="4B9EAA24" wp14:editId="20F214ED">
            <wp:extent cx="2509162" cy="1343025"/>
            <wp:effectExtent l="19050" t="0" r="5438" b="0"/>
            <wp:docPr id="1" name="Immagine 1" descr="C:\Users\UtenteLettere\Desktop\firmapierange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Lettere\Desktop\firmapierangeli.jpg"/>
                    <pic:cNvPicPr>
                      <a:picLocks noChangeAspect="1" noChangeArrowheads="1"/>
                    </pic:cNvPicPr>
                  </pic:nvPicPr>
                  <pic:blipFill>
                    <a:blip r:embed="rId5" cstate="print"/>
                    <a:srcRect/>
                    <a:stretch>
                      <a:fillRect/>
                    </a:stretch>
                  </pic:blipFill>
                  <pic:spPr bwMode="auto">
                    <a:xfrm>
                      <a:off x="0" y="0"/>
                      <a:ext cx="2516708" cy="1347064"/>
                    </a:xfrm>
                    <a:prstGeom prst="rect">
                      <a:avLst/>
                    </a:prstGeom>
                    <a:noFill/>
                    <a:ln w="9525">
                      <a:noFill/>
                      <a:miter lim="800000"/>
                      <a:headEnd/>
                      <a:tailEnd/>
                    </a:ln>
                  </pic:spPr>
                </pic:pic>
              </a:graphicData>
            </a:graphic>
          </wp:inline>
        </w:drawing>
      </w:r>
    </w:p>
    <w:p w14:paraId="618700A9" w14:textId="60F611BE" w:rsidR="002B63AB" w:rsidRDefault="002B63AB"/>
    <w:sectPr w:rsidR="002B63A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40B66"/>
    <w:multiLevelType w:val="hybridMultilevel"/>
    <w:tmpl w:val="CE669918"/>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1" w15:restartNumberingAfterBreak="0">
    <w:nsid w:val="24993781"/>
    <w:multiLevelType w:val="hybridMultilevel"/>
    <w:tmpl w:val="5A9C6B8E"/>
    <w:lvl w:ilvl="0" w:tplc="17465C9E">
      <w:start w:val="2"/>
      <w:numFmt w:val="decimal"/>
      <w:lvlText w:val="%1)"/>
      <w:lvlJc w:val="left"/>
      <w:pPr>
        <w:ind w:left="720" w:hanging="360"/>
      </w:pPr>
      <w:rPr>
        <w:rFonts w:eastAsia="Times New Roman"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AE132F6"/>
    <w:multiLevelType w:val="hybridMultilevel"/>
    <w:tmpl w:val="5830AF4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B9C200B"/>
    <w:multiLevelType w:val="hybridMultilevel"/>
    <w:tmpl w:val="0EE6E0F6"/>
    <w:lvl w:ilvl="0" w:tplc="99CE22D8">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4" w15:restartNumberingAfterBreak="0">
    <w:nsid w:val="474C71C8"/>
    <w:multiLevelType w:val="hybridMultilevel"/>
    <w:tmpl w:val="00B8F7CE"/>
    <w:lvl w:ilvl="0" w:tplc="09E6F9F0">
      <w:start w:val="1"/>
      <w:numFmt w:val="decimal"/>
      <w:lvlText w:val="%1)"/>
      <w:lvlJc w:val="left"/>
      <w:pPr>
        <w:ind w:left="8224" w:hanging="7515"/>
      </w:pPr>
      <w:rPr>
        <w:rFonts w:ascii="Arial" w:hAnsi="Arial" w:cs="Arial" w:hint="default"/>
        <w:color w:val="222222"/>
        <w:sz w:val="21"/>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num w:numId="1" w16cid:durableId="998774288">
    <w:abstractNumId w:val="3"/>
  </w:num>
  <w:num w:numId="2" w16cid:durableId="1962685197">
    <w:abstractNumId w:val="2"/>
  </w:num>
  <w:num w:numId="3" w16cid:durableId="2066028716">
    <w:abstractNumId w:val="1"/>
  </w:num>
  <w:num w:numId="4" w16cid:durableId="1947615046">
    <w:abstractNumId w:val="0"/>
  </w:num>
  <w:num w:numId="5" w16cid:durableId="4846672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1067"/>
    <w:rsid w:val="00072209"/>
    <w:rsid w:val="00252A1C"/>
    <w:rsid w:val="00297D8C"/>
    <w:rsid w:val="002B63AB"/>
    <w:rsid w:val="00303FA8"/>
    <w:rsid w:val="003C0BD2"/>
    <w:rsid w:val="003D6FD8"/>
    <w:rsid w:val="004506B6"/>
    <w:rsid w:val="0049795A"/>
    <w:rsid w:val="0052425C"/>
    <w:rsid w:val="005B1A34"/>
    <w:rsid w:val="00643AFE"/>
    <w:rsid w:val="00662574"/>
    <w:rsid w:val="00681067"/>
    <w:rsid w:val="00744F5A"/>
    <w:rsid w:val="00771616"/>
    <w:rsid w:val="00791AC1"/>
    <w:rsid w:val="007952D3"/>
    <w:rsid w:val="008179AB"/>
    <w:rsid w:val="00822E04"/>
    <w:rsid w:val="00870297"/>
    <w:rsid w:val="009A1D6E"/>
    <w:rsid w:val="00A740DA"/>
    <w:rsid w:val="00AB4CC7"/>
    <w:rsid w:val="00BB0E8D"/>
    <w:rsid w:val="00CC59E0"/>
    <w:rsid w:val="00E527B9"/>
    <w:rsid w:val="00F667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F0E7D"/>
  <w15:chartTrackingRefBased/>
  <w15:docId w15:val="{FF55D3D0-0F52-E849-99E0-C21E25D61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9795A"/>
    <w:pPr>
      <w:spacing w:after="200"/>
      <w:ind w:left="720" w:firstLine="709"/>
      <w:contextualSpacing/>
      <w:jc w:val="both"/>
    </w:pPr>
    <w:rPr>
      <w:rFonts w:ascii="Times New Roman" w:eastAsia="Calibri" w:hAnsi="Times New Roman" w:cs="Times New Roman"/>
    </w:rPr>
  </w:style>
  <w:style w:type="paragraph" w:styleId="Nessunaspaziatura">
    <w:name w:val="No Spacing"/>
    <w:uiPriority w:val="1"/>
    <w:qFormat/>
    <w:rsid w:val="0049795A"/>
    <w:pPr>
      <w:ind w:firstLine="709"/>
      <w:jc w:val="both"/>
    </w:pPr>
    <w:rPr>
      <w:rFonts w:ascii="Times New Roman" w:eastAsia="Calibri" w:hAnsi="Times New Roman" w:cs="Times New Roman"/>
    </w:rPr>
  </w:style>
  <w:style w:type="paragraph" w:styleId="NormaleWeb">
    <w:name w:val="Normal (Web)"/>
    <w:basedOn w:val="Normale"/>
    <w:uiPriority w:val="99"/>
    <w:semiHidden/>
    <w:unhideWhenUsed/>
    <w:rsid w:val="00822E04"/>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285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2013-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1183</Words>
  <Characters>6744</Characters>
  <Application>Microsoft Office Word</Application>
  <DocSecurity>0</DocSecurity>
  <Lines>56</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pace</dc:creator>
  <cp:keywords/>
  <dc:description/>
  <cp:lastModifiedBy>Fabio</cp:lastModifiedBy>
  <cp:revision>4</cp:revision>
  <cp:lastPrinted>2023-12-22T09:02:00Z</cp:lastPrinted>
  <dcterms:created xsi:type="dcterms:W3CDTF">2024-02-08T16:35:00Z</dcterms:created>
  <dcterms:modified xsi:type="dcterms:W3CDTF">2024-10-08T11:34:00Z</dcterms:modified>
</cp:coreProperties>
</file>